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center"/>
        <w:rPr>
          <w:rFonts w:cs="Times New Roman" w:ascii="Times New Roman" w:hAnsi="Times New Roman"/>
          <w:b/>
          <w:sz w:val="28"/>
          <w:szCs w:val="28"/>
        </w:rPr>
      </w:pPr>
      <w:r>
        <w:rPr>
          <w:rFonts w:cs="Times New Roman" w:ascii="Times New Roman" w:hAnsi="Times New Roman"/>
          <w:b/>
          <w:sz w:val="28"/>
          <w:szCs w:val="28"/>
        </w:rPr>
        <w:drawing>
          <wp:anchor behindDoc="0" distT="0" distB="0" distL="0" distR="0" simplePos="0" locked="0" layoutInCell="1" allowOverlap="1" relativeHeight="0">
            <wp:simplePos x="0" y="0"/>
            <wp:positionH relativeFrom="column">
              <wp:posOffset>-381000</wp:posOffset>
            </wp:positionH>
            <wp:positionV relativeFrom="paragraph">
              <wp:posOffset>-400050</wp:posOffset>
            </wp:positionV>
            <wp:extent cx="5940425" cy="816991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940425" cy="8169910"/>
                    </a:xfrm>
                    <a:prstGeom prst="rect">
                      <a:avLst/>
                    </a:prstGeom>
                    <a:noFill/>
                    <a:ln w="9525">
                      <a:noFill/>
                      <a:miter lim="800000"/>
                      <a:headEnd/>
                      <a:tailEnd/>
                    </a:ln>
                  </pic:spPr>
                </pic:pic>
              </a:graphicData>
            </a:graphic>
          </wp:anchor>
        </w:drawing>
      </w:r>
    </w:p>
    <w:p>
      <w:pPr>
        <w:pStyle w:val="Normal"/>
        <w:spacing w:lineRule="auto" w:line="240"/>
        <w:jc w:val="center"/>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jc w:val="center"/>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jc w:val="center"/>
        <w:rPr>
          <w:rFonts w:cs="Times New Roman" w:ascii="Times New Roman" w:hAnsi="Times New Roman"/>
          <w:b/>
          <w:sz w:val="28"/>
          <w:szCs w:val="28"/>
        </w:rPr>
      </w:pPr>
      <w:r>
        <w:rPr>
          <w:rFonts w:cs="Times New Roman" w:ascii="Times New Roman" w:hAnsi="Times New Roman"/>
          <w:b/>
          <w:sz w:val="28"/>
          <w:szCs w:val="28"/>
        </w:rPr>
      </w:r>
    </w:p>
    <w:p>
      <w:pPr>
        <w:pStyle w:val="Normal"/>
        <w:jc w:val="right"/>
        <w:rPr>
          <w:rFonts w:cs="Times New Roman" w:ascii="Times New Roman" w:hAnsi="Times New Roman"/>
          <w:sz w:val="28"/>
          <w:szCs w:val="28"/>
        </w:rPr>
      </w:pPr>
      <w:r>
        <w:rPr>
          <w:rFonts w:cs="Times New Roman" w:ascii="Times New Roman" w:hAnsi="Times New Roman"/>
          <w:sz w:val="28"/>
          <w:szCs w:val="28"/>
        </w:rPr>
        <w:t xml:space="preserve">                      </w:t>
      </w:r>
    </w:p>
    <w:p>
      <w:pPr>
        <w:pStyle w:val="Normal"/>
        <w:spacing w:lineRule="auto" w:line="240"/>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jc w:val="center"/>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jc w:val="center"/>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jc w:val="center"/>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jc w:val="center"/>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4125" w:leader="none"/>
        </w:tabs>
        <w:spacing w:lineRule="auto" w:line="240"/>
        <w:rPr>
          <w:rFonts w:cs="Times New Roman" w:ascii="Times New Roman" w:hAnsi="Times New Roman"/>
          <w:sz w:val="28"/>
          <w:szCs w:val="28"/>
        </w:rPr>
      </w:pPr>
      <w:r>
        <w:rPr>
          <w:rFonts w:cs="Times New Roman" w:ascii="Times New Roman" w:hAnsi="Times New Roman"/>
          <w:sz w:val="28"/>
          <w:szCs w:val="28"/>
        </w:rPr>
      </w:r>
    </w:p>
    <w:p>
      <w:pPr>
        <w:pStyle w:val="Normal"/>
        <w:tabs>
          <w:tab w:val="left" w:pos="4125" w:leader="none"/>
        </w:tabs>
        <w:spacing w:lineRule="auto" w:line="240"/>
        <w:rPr>
          <w:rFonts w:cs="Times New Roman" w:ascii="Times New Roman" w:hAnsi="Times New Roman"/>
          <w:sz w:val="28"/>
          <w:szCs w:val="28"/>
        </w:rPr>
      </w:pPr>
      <w:r>
        <w:rPr>
          <w:rFonts w:cs="Times New Roman" w:ascii="Times New Roman" w:hAnsi="Times New Roman"/>
          <w:sz w:val="28"/>
          <w:szCs w:val="28"/>
        </w:rPr>
      </w:r>
    </w:p>
    <w:p>
      <w:pPr>
        <w:pStyle w:val="Normal"/>
        <w:tabs>
          <w:tab w:val="left" w:pos="4125" w:leader="none"/>
        </w:tabs>
        <w:spacing w:lineRule="auto" w:line="240"/>
        <w:rPr>
          <w:rFonts w:cs="Times New Roman" w:ascii="Times New Roman" w:hAnsi="Times New Roman"/>
          <w:sz w:val="28"/>
          <w:szCs w:val="28"/>
        </w:rPr>
      </w:pPr>
      <w:r>
        <w:rPr>
          <w:rFonts w:cs="Times New Roman" w:ascii="Times New Roman" w:hAnsi="Times New Roman"/>
          <w:sz w:val="28"/>
          <w:szCs w:val="28"/>
        </w:rPr>
      </w:r>
    </w:p>
    <w:p>
      <w:pPr>
        <w:pStyle w:val="Normal"/>
        <w:tabs>
          <w:tab w:val="left" w:pos="4125" w:leader="none"/>
        </w:tabs>
        <w:spacing w:lineRule="auto" w:line="240"/>
        <w:rPr>
          <w:rFonts w:cs="Times New Roman" w:ascii="Times New Roman" w:hAnsi="Times New Roman"/>
          <w:sz w:val="28"/>
          <w:szCs w:val="28"/>
        </w:rPr>
      </w:pPr>
      <w:r>
        <w:rPr>
          <w:rFonts w:cs="Times New Roman" w:ascii="Times New Roman" w:hAnsi="Times New Roman"/>
          <w:sz w:val="28"/>
          <w:szCs w:val="28"/>
        </w:rPr>
      </w:r>
    </w:p>
    <w:p>
      <w:pPr>
        <w:pStyle w:val="Normal"/>
        <w:tabs>
          <w:tab w:val="left" w:pos="4125" w:leader="none"/>
        </w:tabs>
        <w:spacing w:lineRule="auto" w:line="240"/>
        <w:rPr>
          <w:rFonts w:cs="Times New Roman" w:ascii="Times New Roman" w:hAnsi="Times New Roman"/>
          <w:sz w:val="28"/>
          <w:szCs w:val="28"/>
        </w:rPr>
      </w:pPr>
      <w:r>
        <w:rPr>
          <w:rFonts w:cs="Times New Roman" w:ascii="Times New Roman" w:hAnsi="Times New Roman"/>
          <w:sz w:val="28"/>
          <w:szCs w:val="28"/>
        </w:rPr>
      </w:r>
    </w:p>
    <w:p>
      <w:pPr>
        <w:pStyle w:val="Normal"/>
        <w:tabs>
          <w:tab w:val="left" w:pos="4125" w:leader="none"/>
        </w:tabs>
        <w:spacing w:lineRule="auto" w:line="240"/>
        <w:rPr>
          <w:rFonts w:cs="Times New Roman" w:ascii="Times New Roman" w:hAnsi="Times New Roman"/>
          <w:sz w:val="28"/>
          <w:szCs w:val="28"/>
        </w:rPr>
      </w:pPr>
      <w:r>
        <w:rPr>
          <w:rFonts w:cs="Times New Roman" w:ascii="Times New Roman" w:hAnsi="Times New Roman"/>
          <w:sz w:val="28"/>
          <w:szCs w:val="28"/>
        </w:rPr>
      </w:r>
    </w:p>
    <w:p>
      <w:pPr>
        <w:pStyle w:val="Normal"/>
        <w:tabs>
          <w:tab w:val="left" w:pos="4125" w:leader="none"/>
        </w:tabs>
        <w:spacing w:lineRule="auto" w:line="240"/>
        <w:rPr>
          <w:rFonts w:cs="Times New Roman" w:ascii="Times New Roman" w:hAnsi="Times New Roman"/>
          <w:sz w:val="28"/>
          <w:szCs w:val="28"/>
        </w:rPr>
      </w:pPr>
      <w:r>
        <w:rPr>
          <w:rFonts w:cs="Times New Roman" w:ascii="Times New Roman" w:hAnsi="Times New Roman"/>
          <w:sz w:val="28"/>
          <w:szCs w:val="28"/>
        </w:rPr>
      </w:r>
    </w:p>
    <w:p>
      <w:pPr>
        <w:pStyle w:val="Normal"/>
        <w:tabs>
          <w:tab w:val="left" w:pos="4125" w:leader="none"/>
        </w:tabs>
        <w:spacing w:lineRule="auto" w:line="240"/>
        <w:rPr>
          <w:rFonts w:cs="Times New Roman" w:ascii="Times New Roman" w:hAnsi="Times New Roman"/>
          <w:sz w:val="28"/>
          <w:szCs w:val="28"/>
        </w:rPr>
      </w:pPr>
      <w:r>
        <w:rPr>
          <w:rFonts w:cs="Times New Roman" w:ascii="Times New Roman" w:hAnsi="Times New Roman"/>
          <w:sz w:val="28"/>
          <w:szCs w:val="28"/>
        </w:rPr>
      </w:r>
    </w:p>
    <w:p>
      <w:pPr>
        <w:pStyle w:val="Normal"/>
        <w:tabs>
          <w:tab w:val="left" w:pos="4125" w:leader="none"/>
        </w:tabs>
        <w:spacing w:lineRule="auto" w:line="240"/>
        <w:rPr>
          <w:rFonts w:cs="Times New Roman" w:ascii="Times New Roman" w:hAnsi="Times New Roman"/>
          <w:sz w:val="28"/>
          <w:szCs w:val="28"/>
        </w:rPr>
      </w:pPr>
      <w:r>
        <w:rPr>
          <w:rFonts w:cs="Times New Roman" w:ascii="Times New Roman" w:hAnsi="Times New Roman"/>
          <w:sz w:val="28"/>
          <w:szCs w:val="28"/>
        </w:rPr>
      </w:r>
    </w:p>
    <w:p>
      <w:pPr>
        <w:pStyle w:val="Normal"/>
        <w:tabs>
          <w:tab w:val="left" w:pos="4125" w:leader="none"/>
        </w:tabs>
        <w:spacing w:lineRule="auto" w:line="240"/>
        <w:rPr>
          <w:rFonts w:cs="Times New Roman" w:ascii="Times New Roman" w:hAnsi="Times New Roman"/>
          <w:sz w:val="28"/>
          <w:szCs w:val="28"/>
        </w:rPr>
      </w:pPr>
      <w:r>
        <w:rPr>
          <w:rFonts w:cs="Times New Roman" w:ascii="Times New Roman" w:hAnsi="Times New Roman"/>
          <w:sz w:val="28"/>
          <w:szCs w:val="28"/>
        </w:rPr>
      </w:r>
    </w:p>
    <w:p>
      <w:pPr>
        <w:pStyle w:val="Normal"/>
        <w:tabs>
          <w:tab w:val="left" w:pos="4125" w:leader="none"/>
        </w:tabs>
        <w:spacing w:lineRule="auto" w:line="240"/>
        <w:rPr>
          <w:rFonts w:cs="Times New Roman" w:ascii="Times New Roman" w:hAnsi="Times New Roman"/>
          <w:sz w:val="28"/>
          <w:szCs w:val="28"/>
        </w:rPr>
      </w:pPr>
      <w:r>
        <w:rPr>
          <w:rFonts w:cs="Times New Roman" w:ascii="Times New Roman" w:hAnsi="Times New Roman"/>
          <w:sz w:val="28"/>
          <w:szCs w:val="28"/>
        </w:rPr>
      </w:r>
    </w:p>
    <w:p>
      <w:pPr>
        <w:pStyle w:val="Normal"/>
        <w:tabs>
          <w:tab w:val="left" w:pos="4125" w:leader="none"/>
        </w:tabs>
        <w:spacing w:lineRule="auto" w:line="240"/>
        <w:rPr>
          <w:rFonts w:cs="Times New Roman" w:ascii="Times New Roman" w:hAnsi="Times New Roman"/>
          <w:sz w:val="28"/>
          <w:szCs w:val="28"/>
        </w:rPr>
      </w:pPr>
      <w:r>
        <w:rPr>
          <w:rFonts w:cs="Times New Roman" w:ascii="Times New Roman" w:hAnsi="Times New Roman"/>
          <w:sz w:val="28"/>
          <w:szCs w:val="28"/>
        </w:rPr>
      </w:r>
    </w:p>
    <w:p>
      <w:pPr>
        <w:pStyle w:val="Normal"/>
        <w:tabs>
          <w:tab w:val="left" w:pos="4125" w:leader="none"/>
        </w:tabs>
        <w:spacing w:lineRule="auto" w:line="240"/>
        <w:rPr>
          <w:rFonts w:cs="Times New Roman" w:ascii="Times New Roman" w:hAnsi="Times New Roman"/>
          <w:sz w:val="28"/>
          <w:szCs w:val="28"/>
        </w:rPr>
      </w:pPr>
      <w:r>
        <w:rPr>
          <w:rFonts w:cs="Times New Roman" w:ascii="Times New Roman" w:hAnsi="Times New Roman"/>
          <w:sz w:val="28"/>
          <w:szCs w:val="28"/>
        </w:rPr>
      </w:r>
    </w:p>
    <w:p>
      <w:pPr>
        <w:pStyle w:val="Normal"/>
        <w:tabs>
          <w:tab w:val="left" w:pos="4125" w:leader="none"/>
        </w:tabs>
        <w:spacing w:lineRule="auto" w:line="240"/>
        <w:rPr>
          <w:rFonts w:cs="Times New Roman" w:ascii="Times New Roman" w:hAnsi="Times New Roman"/>
          <w:sz w:val="28"/>
          <w:szCs w:val="28"/>
        </w:rPr>
      </w:pPr>
      <w:r>
        <w:rPr>
          <w:rFonts w:cs="Times New Roman" w:ascii="Times New Roman" w:hAnsi="Times New Roman"/>
          <w:sz w:val="28"/>
          <w:szCs w:val="28"/>
        </w:rPr>
      </w:r>
    </w:p>
    <w:p>
      <w:pPr>
        <w:pStyle w:val="Normal"/>
        <w:tabs>
          <w:tab w:val="left" w:pos="4125" w:leader="none"/>
        </w:tabs>
        <w:spacing w:lineRule="auto" w:line="240"/>
        <w:rPr>
          <w:rFonts w:cs="Times New Roman" w:ascii="Times New Roman" w:hAnsi="Times New Roman"/>
          <w:sz w:val="28"/>
          <w:szCs w:val="28"/>
        </w:rPr>
      </w:pPr>
      <w:r>
        <w:rPr>
          <w:rFonts w:cs="Times New Roman" w:ascii="Times New Roman" w:hAnsi="Times New Roman"/>
          <w:sz w:val="28"/>
          <w:szCs w:val="28"/>
        </w:rPr>
      </w:r>
    </w:p>
    <w:p>
      <w:pPr>
        <w:pStyle w:val="Normal"/>
        <w:tabs>
          <w:tab w:val="left" w:pos="4125" w:leader="none"/>
        </w:tabs>
        <w:spacing w:lineRule="auto" w:line="240"/>
        <w:rPr>
          <w:rFonts w:cs="Times New Roman" w:ascii="Times New Roman" w:hAnsi="Times New Roman"/>
          <w:sz w:val="28"/>
          <w:szCs w:val="28"/>
        </w:rPr>
      </w:pPr>
      <w:r>
        <w:rPr>
          <w:rFonts w:cs="Times New Roman" w:ascii="Times New Roman" w:hAnsi="Times New Roman"/>
          <w:sz w:val="28"/>
          <w:szCs w:val="28"/>
        </w:rPr>
      </w:r>
    </w:p>
    <w:p>
      <w:pPr>
        <w:pStyle w:val="Normal"/>
        <w:tabs>
          <w:tab w:val="left" w:pos="4125" w:leader="none"/>
        </w:tabs>
        <w:spacing w:lineRule="auto" w:line="240"/>
        <w:rPr>
          <w:rFonts w:cs="Times New Roman" w:ascii="Times New Roman" w:hAnsi="Times New Roman"/>
          <w:sz w:val="28"/>
          <w:szCs w:val="28"/>
        </w:rPr>
      </w:pPr>
      <w:r>
        <w:rPr>
          <w:rFonts w:cs="Times New Roman" w:ascii="Times New Roman" w:hAnsi="Times New Roman"/>
          <w:sz w:val="28"/>
          <w:szCs w:val="28"/>
        </w:rPr>
      </w:r>
    </w:p>
    <w:p>
      <w:pPr>
        <w:pStyle w:val="Normal"/>
        <w:tabs>
          <w:tab w:val="left" w:pos="4125" w:leader="none"/>
        </w:tabs>
        <w:spacing w:lineRule="auto" w:line="240"/>
        <w:rPr>
          <w:rFonts w:cs="Times New Roman" w:ascii="Times New Roman" w:hAnsi="Times New Roman"/>
          <w:sz w:val="28"/>
          <w:szCs w:val="28"/>
        </w:rPr>
      </w:pPr>
      <w:r>
        <w:rPr>
          <w:rFonts w:cs="Times New Roman" w:ascii="Times New Roman" w:hAnsi="Times New Roman"/>
          <w:sz w:val="28"/>
          <w:szCs w:val="28"/>
        </w:rPr>
      </w:r>
    </w:p>
    <w:p>
      <w:pPr>
        <w:pStyle w:val="ListParagraph"/>
        <w:numPr>
          <w:ilvl w:val="0"/>
          <w:numId w:val="3"/>
        </w:numPr>
        <w:spacing w:lineRule="auto" w:line="240" w:before="0" w:after="0"/>
        <w:contextualSpacing/>
        <w:jc w:val="center"/>
        <w:rPr>
          <w:rFonts w:cs="Times New Roman" w:ascii="Times New Roman" w:hAnsi="Times New Roman"/>
          <w:b/>
          <w:sz w:val="28"/>
          <w:szCs w:val="28"/>
        </w:rPr>
      </w:pPr>
      <w:r>
        <w:rPr>
          <w:rFonts w:cs="Times New Roman" w:ascii="Times New Roman" w:hAnsi="Times New Roman"/>
          <w:b/>
          <w:sz w:val="28"/>
          <w:szCs w:val="28"/>
        </w:rPr>
        <w:t>ОБЩИЕ ПОЛОЖЕНИЯ</w:t>
      </w:r>
    </w:p>
    <w:p>
      <w:pPr>
        <w:pStyle w:val="Normal"/>
        <w:spacing w:lineRule="auto" w:line="240" w:before="0" w:after="0"/>
        <w:ind w:left="360" w:right="0" w:hanging="0"/>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1.1.Муниципальное бюджетное дошкольное образовательное учреждение детский сад № 1 «Теремок» (далее - Учреждение) переименовано    на основании  Распоряжения администрации Краснохолмского района Тверской области  от 15.12.2010 г. № 339-1ра «Об утверждении перечня муниципальных учреждений, определяющего их правовое положение», Приказа районного отдела образования Администрации Краснохолмского района от 01.11.2011 г. № 413 «Об установлении типа бюджетного учреждения» в связи с изменением типа муниципального дошкольного образовательного учреждения детский сад № 1 «Теремок». Учреждение является некоммерческой организацией, созданной Учредителем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Краснохолмского района в сфере образования.</w:t>
      </w:r>
    </w:p>
    <w:p>
      <w:pPr>
        <w:pStyle w:val="Normal"/>
        <w:spacing w:lineRule="auto" w:line="240" w:before="0" w:after="0"/>
        <w:jc w:val="both"/>
        <w:rPr>
          <w:rFonts w:eastAsia="Courier New CYR" w:cs="Times New Roman" w:ascii="Times New Roman" w:hAnsi="Times New Roman"/>
          <w:sz w:val="28"/>
          <w:szCs w:val="28"/>
        </w:rPr>
      </w:pPr>
      <w:r>
        <w:rPr>
          <w:rFonts w:cs="Times New Roman" w:ascii="Times New Roman" w:hAnsi="Times New Roman"/>
          <w:sz w:val="28"/>
          <w:szCs w:val="28"/>
        </w:rPr>
        <w:t xml:space="preserve">1.2. </w:t>
      </w:r>
      <w:r>
        <w:rPr>
          <w:rFonts w:eastAsia="Courier New CYR" w:cs="Times New Roman" w:ascii="Times New Roman" w:hAnsi="Times New Roman"/>
          <w:sz w:val="28"/>
          <w:szCs w:val="28"/>
        </w:rPr>
        <w:t xml:space="preserve">Учредителем </w:t>
      </w:r>
      <w:r>
        <w:rPr>
          <w:rFonts w:cs="Times New Roman" w:ascii="Times New Roman" w:hAnsi="Times New Roman"/>
          <w:sz w:val="28"/>
          <w:szCs w:val="28"/>
        </w:rPr>
        <w:t xml:space="preserve">и собственником имущества </w:t>
      </w:r>
      <w:r>
        <w:rPr>
          <w:rFonts w:eastAsia="Courier New CYR" w:cs="Times New Roman" w:ascii="Times New Roman" w:hAnsi="Times New Roman"/>
          <w:sz w:val="28"/>
          <w:szCs w:val="28"/>
        </w:rPr>
        <w:t xml:space="preserve">Учреждения является  муниципальное образование Тверской области «Краснохолмский район» в лице Администрации Краснохолмского района </w:t>
      </w:r>
      <w:r>
        <w:rPr>
          <w:rFonts w:eastAsia="Arial CYR" w:cs="Times New Roman" w:ascii="Times New Roman" w:hAnsi="Times New Roman"/>
          <w:sz w:val="28"/>
          <w:szCs w:val="28"/>
        </w:rPr>
        <w:t>(далее – Учредитель)</w:t>
      </w:r>
      <w:r>
        <w:rPr>
          <w:rFonts w:eastAsia="Courier New CYR" w:cs="Times New Roman" w:ascii="Times New Roman" w:hAnsi="Times New Roman"/>
          <w:sz w:val="28"/>
          <w:szCs w:val="28"/>
        </w:rPr>
        <w:t xml:space="preserve">.  </w:t>
      </w:r>
    </w:p>
    <w:p>
      <w:pPr>
        <w:pStyle w:val="Normal"/>
        <w:spacing w:lineRule="auto" w:line="240" w:before="0" w:after="0"/>
        <w:ind w:left="-426" w:right="-285" w:hanging="425"/>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ИНН  Учредителя  6928002273    ОГРН 1026901543932</w:t>
      </w:r>
    </w:p>
    <w:p>
      <w:pPr>
        <w:pStyle w:val="Normal"/>
        <w:spacing w:lineRule="auto" w:line="240" w:before="0" w:after="0"/>
        <w:ind w:left="0" w:right="-285" w:hanging="0"/>
        <w:jc w:val="both"/>
        <w:rPr>
          <w:rFonts w:cs="Times New Roman" w:ascii="Times New Roman" w:hAnsi="Times New Roman"/>
          <w:sz w:val="28"/>
          <w:szCs w:val="28"/>
        </w:rPr>
      </w:pPr>
      <w:r>
        <w:rPr>
          <w:rFonts w:cs="Times New Roman" w:ascii="Times New Roman" w:hAnsi="Times New Roman"/>
          <w:sz w:val="28"/>
          <w:szCs w:val="28"/>
        </w:rPr>
        <w:t>Местонахождение Учредителя:</w:t>
      </w:r>
    </w:p>
    <w:p>
      <w:pPr>
        <w:pStyle w:val="Normal"/>
        <w:spacing w:lineRule="auto" w:line="240" w:before="0" w:after="0"/>
        <w:ind w:left="0" w:right="-285" w:hanging="0"/>
        <w:jc w:val="both"/>
        <w:rPr>
          <w:rFonts w:cs="Times New Roman" w:ascii="Times New Roman" w:hAnsi="Times New Roman"/>
          <w:sz w:val="28"/>
          <w:szCs w:val="28"/>
        </w:rPr>
      </w:pPr>
      <w:r>
        <w:rPr>
          <w:rFonts w:cs="Times New Roman" w:ascii="Times New Roman" w:hAnsi="Times New Roman"/>
          <w:sz w:val="28"/>
          <w:szCs w:val="28"/>
        </w:rPr>
        <w:t>Юридический и фактический адреса: 171660 Тверская область, г. Красный Холм, пл. Карла Маркса, д.10.</w:t>
      </w:r>
    </w:p>
    <w:p>
      <w:pPr>
        <w:pStyle w:val="Normal"/>
        <w:tabs>
          <w:tab w:val="left" w:pos="720" w:leader="none"/>
        </w:tabs>
        <w:spacing w:lineRule="auto" w:line="240" w:before="0" w:after="0"/>
        <w:ind w:left="0" w:right="-285" w:hanging="425"/>
        <w:jc w:val="both"/>
        <w:rPr>
          <w:rFonts w:cs="Times New Roman" w:ascii="Times New Roman" w:hAnsi="Times New Roman"/>
          <w:bCs/>
          <w:sz w:val="28"/>
          <w:szCs w:val="28"/>
        </w:rPr>
      </w:pPr>
      <w:r>
        <w:rPr>
          <w:rFonts w:eastAsia="Courier New CYR" w:cs="Times New Roman" w:ascii="Times New Roman" w:hAnsi="Times New Roman"/>
          <w:sz w:val="28"/>
          <w:szCs w:val="28"/>
        </w:rPr>
        <w:t xml:space="preserve">      </w:t>
      </w:r>
      <w:r>
        <w:rPr>
          <w:rFonts w:eastAsia="Courier New CYR" w:cs="Times New Roman" w:ascii="Times New Roman" w:hAnsi="Times New Roman"/>
          <w:sz w:val="28"/>
          <w:szCs w:val="28"/>
        </w:rPr>
        <w:t xml:space="preserve">Функции и полномочия Учредителя, </w:t>
      </w:r>
      <w:r>
        <w:rPr>
          <w:rFonts w:cs="Times New Roman" w:ascii="Times New Roman" w:hAnsi="Times New Roman"/>
          <w:bCs/>
          <w:sz w:val="28"/>
          <w:szCs w:val="28"/>
        </w:rPr>
        <w:t xml:space="preserve">осуществляет  районный отдел   образования    администрации Краснохолмского района Тверской области (далее РОО). </w:t>
      </w:r>
    </w:p>
    <w:p>
      <w:pPr>
        <w:pStyle w:val="Normal"/>
        <w:tabs>
          <w:tab w:val="left" w:pos="720" w:leader="none"/>
        </w:tabs>
        <w:spacing w:lineRule="auto" w:line="240" w:before="0" w:after="0"/>
        <w:ind w:left="0" w:right="-285" w:hanging="425"/>
        <w:jc w:val="both"/>
        <w:rPr>
          <w:rFonts w:cs="Times New Roman" w:ascii="Times New Roman" w:hAnsi="Times New Roman"/>
          <w:color w:val="000000"/>
          <w:spacing w:val="-4"/>
          <w:sz w:val="28"/>
          <w:szCs w:val="28"/>
        </w:rPr>
      </w:pPr>
      <w:r>
        <w:rPr>
          <w:rFonts w:cs="Times New Roman" w:ascii="Times New Roman" w:hAnsi="Times New Roman"/>
          <w:bCs/>
          <w:sz w:val="28"/>
          <w:szCs w:val="28"/>
        </w:rPr>
        <w:t xml:space="preserve">      </w:t>
      </w:r>
      <w:r>
        <w:rPr>
          <w:rFonts w:cs="Times New Roman" w:ascii="Times New Roman" w:hAnsi="Times New Roman"/>
          <w:color w:val="000000"/>
          <w:spacing w:val="2"/>
          <w:sz w:val="28"/>
          <w:szCs w:val="28"/>
        </w:rPr>
        <w:t xml:space="preserve">Отношения между Учреждением и Учредителем определяются </w:t>
      </w:r>
      <w:r>
        <w:rPr>
          <w:rFonts w:cs="Times New Roman" w:ascii="Times New Roman" w:hAnsi="Times New Roman"/>
          <w:color w:val="000000"/>
          <w:spacing w:val="4"/>
          <w:sz w:val="28"/>
          <w:szCs w:val="28"/>
        </w:rPr>
        <w:t>договором  между ними, заключаемым в соответствии с законодательст</w:t>
        <w:softHyphen/>
      </w:r>
      <w:r>
        <w:rPr>
          <w:rFonts w:cs="Times New Roman" w:ascii="Times New Roman" w:hAnsi="Times New Roman"/>
          <w:color w:val="000000"/>
          <w:spacing w:val="-4"/>
          <w:sz w:val="28"/>
          <w:szCs w:val="28"/>
        </w:rPr>
        <w:t>вом РФ.</w:t>
      </w:r>
    </w:p>
    <w:p>
      <w:pPr>
        <w:pStyle w:val="Normal"/>
        <w:shd w:fill="FFFFFF" w:val="clear"/>
        <w:spacing w:lineRule="auto" w:line="240" w:before="0" w:after="0"/>
        <w:ind w:left="0" w:right="-285" w:hanging="0"/>
        <w:jc w:val="both"/>
        <w:rPr>
          <w:rFonts w:cs="Times New Roman" w:ascii="Times New Roman" w:hAnsi="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Отношения между Учреждением, воспитанниками и их родителями (законными представителями) регулируются настоящим Уставом и Договором.</w:t>
      </w:r>
    </w:p>
    <w:p>
      <w:pPr>
        <w:pStyle w:val="Normal"/>
        <w:shd w:fill="FFFFFF" w:val="clear"/>
        <w:spacing w:lineRule="auto" w:line="240" w:before="0" w:after="0"/>
        <w:ind w:left="0" w:right="-285" w:hanging="0"/>
        <w:jc w:val="both"/>
        <w:rPr>
          <w:rFonts w:cs="Times New Roman" w:ascii="Times New Roman" w:hAnsi="Times New Roman"/>
          <w:sz w:val="28"/>
          <w:szCs w:val="28"/>
        </w:rPr>
      </w:pPr>
      <w:r>
        <w:rPr>
          <w:rFonts w:cs="Times New Roman" w:ascii="Times New Roman" w:hAnsi="Times New Roman"/>
          <w:sz w:val="28"/>
          <w:szCs w:val="28"/>
        </w:rPr>
        <w:t>1.3. Тип образовательной организации – дошкольное образовательное учреждение.</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xml:space="preserve">1.4. Организационно-правовая форма – муниципальное бюджетное учреждение.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1.5.  Официальное полное наименование Учреждения -  Муниципальное бюджетное дошкольное образовательное учреждение детский сад № 1 «Теремок».</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Официальное сокращенное наименование: МБДОУ детский сад № 1 «Теремок».</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1.6. Юридический адрес: 171660, Российская Федерация, Тверская область, г. Красный Холм, ул. Свободы, д.6/1</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Фактический адрес: 171660, Российская Федерация, Тверская область, г. Красный Холм, ул. Свободы, д.6/1, д.8</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1.7.   Учреждение функционирует в режиме:</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xml:space="preserve">- пятидневная рабочая неделя;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часы работы – с 7.30 до 18.00;</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xml:space="preserve">- выходные дни – суббота, воскресенье, нерабочие праздничные дни, установленные законодательством Российской Федерации;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1.8.  Учреждение руководствуется в своей деятельности Конституцией Российской Федерации,  Федеральным законом  от 29.12. 2012  № 273-ФЗ «Об образовании в Российской Федерации», Федеральным законом от 12.01.1996 № 7 – ФЗ «О некоммерческих организация», Гражданским кодексом  РФ,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Тверской  области,  муниципального образования Тверской области «Краснохолмский район», приказами РОО, настоящим Уставом и локальными актами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1.9.  Учреждение не имеет филиалов и представительств.</w:t>
      </w:r>
    </w:p>
    <w:p>
      <w:pPr>
        <w:pStyle w:val="Normal"/>
        <w:tabs>
          <w:tab w:val="left" w:pos="-426" w:leader="none"/>
          <w:tab w:val="left" w:pos="0" w:leader="none"/>
          <w:tab w:val="left" w:pos="720" w:leader="none"/>
        </w:tabs>
        <w:spacing w:lineRule="auto" w:line="240" w:before="0" w:after="0"/>
        <w:ind w:left="0" w:right="-285" w:hanging="0"/>
        <w:jc w:val="both"/>
        <w:rPr>
          <w:bCs/>
          <w:sz w:val="28"/>
          <w:szCs w:val="28"/>
        </w:rPr>
      </w:pPr>
      <w:r>
        <w:rPr>
          <w:rFonts w:cs="Times New Roman" w:ascii="Times New Roman" w:hAnsi="Times New Roman"/>
          <w:sz w:val="28"/>
          <w:szCs w:val="28"/>
        </w:rPr>
        <w:t>1.10.  Учреждение считается созданным как юридическое лицо с момента его государственной регистрации в установленном законом порядке.</w:t>
      </w:r>
      <w:r>
        <w:rPr>
          <w:bCs/>
          <w:sz w:val="28"/>
          <w:szCs w:val="28"/>
        </w:rPr>
        <w:t xml:space="preserve"> </w:t>
      </w:r>
    </w:p>
    <w:p>
      <w:pPr>
        <w:pStyle w:val="Normal"/>
        <w:tabs>
          <w:tab w:val="left" w:pos="-426" w:leader="none"/>
          <w:tab w:val="left" w:pos="0" w:leader="none"/>
          <w:tab w:val="left" w:pos="720" w:leader="none"/>
        </w:tabs>
        <w:spacing w:lineRule="auto" w:line="240" w:before="0" w:after="0"/>
        <w:ind w:left="0" w:right="-285" w:hanging="0"/>
        <w:jc w:val="both"/>
        <w:rPr>
          <w:rFonts w:cs="Times New Roman" w:ascii="Times New Roman" w:hAnsi="Times New Roman"/>
          <w:bCs/>
          <w:sz w:val="28"/>
          <w:szCs w:val="28"/>
        </w:rPr>
      </w:pPr>
      <w:r>
        <w:rPr>
          <w:rFonts w:cs="Times New Roman" w:ascii="Times New Roman" w:hAnsi="Times New Roman"/>
          <w:bCs/>
          <w:sz w:val="28"/>
          <w:szCs w:val="28"/>
        </w:rPr>
        <w:t xml:space="preserve">1.11. Права на ведение образовательной деятельности и получение льгот, установленных законодательством Российской Федерации, возникают у Учреждения с момента выдачи ему лицензии. </w:t>
      </w:r>
    </w:p>
    <w:p>
      <w:pPr>
        <w:pStyle w:val="Normal"/>
        <w:spacing w:lineRule="auto" w:line="240" w:before="0" w:after="0"/>
        <w:jc w:val="both"/>
        <w:rPr>
          <w:rFonts w:eastAsia="Arial CYR"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1.12. </w:t>
      </w:r>
      <w:r>
        <w:rPr>
          <w:rFonts w:eastAsia="Arial CYR" w:cs="Times New Roman" w:ascii="Times New Roman" w:hAnsi="Times New Roman"/>
          <w:sz w:val="28"/>
          <w:szCs w:val="28"/>
        </w:rPr>
        <w:t>Учреждение от своего имени заключает договоры, приобретает имущественные и личные неимущественные права, исполняет обязанности, выступает в качестве истца и ответчика в суде в соответствии с действующим законодательством Российской Федерации.</w:t>
      </w:r>
    </w:p>
    <w:p>
      <w:pPr>
        <w:pStyle w:val="Normal"/>
        <w:tabs>
          <w:tab w:val="left" w:pos="720" w:leader="none"/>
        </w:tabs>
        <w:spacing w:lineRule="auto" w:line="240" w:before="0" w:after="0"/>
        <w:ind w:left="0" w:right="-285" w:hanging="0"/>
        <w:jc w:val="both"/>
        <w:rPr>
          <w:rFonts w:cs="Times New Roman" w:ascii="Times New Roman" w:hAnsi="Times New Roman"/>
          <w:bCs/>
          <w:sz w:val="28"/>
          <w:szCs w:val="28"/>
        </w:rPr>
      </w:pPr>
      <w:r>
        <w:rPr>
          <w:rFonts w:cs="Times New Roman" w:ascii="Times New Roman" w:hAnsi="Times New Roman"/>
          <w:bCs/>
          <w:sz w:val="28"/>
          <w:szCs w:val="28"/>
        </w:rPr>
        <w:t>1.13.  Учреждение функционирует в помещении, отвечающем санитарно-  эпидемиологическим правилам и нормативам, а также  правилам  пожарной безопасности.</w:t>
      </w:r>
    </w:p>
    <w:p>
      <w:pPr>
        <w:pStyle w:val="Normal"/>
        <w:tabs>
          <w:tab w:val="left" w:pos="720" w:leader="none"/>
        </w:tabs>
        <w:spacing w:lineRule="auto" w:line="240" w:before="0" w:after="0"/>
        <w:ind w:left="0" w:right="-285" w:hanging="0"/>
        <w:jc w:val="both"/>
        <w:rPr>
          <w:rFonts w:cs="Times New Roman" w:ascii="Times New Roman" w:hAnsi="Times New Roman"/>
          <w:bCs/>
          <w:sz w:val="28"/>
          <w:szCs w:val="28"/>
        </w:rPr>
      </w:pPr>
      <w:r>
        <w:rPr>
          <w:rFonts w:cs="Times New Roman" w:ascii="Times New Roman" w:hAnsi="Times New Roman"/>
          <w:bCs/>
          <w:sz w:val="28"/>
          <w:szCs w:val="28"/>
        </w:rPr>
        <w:t xml:space="preserve">1.14. Медицинское обслуживание в Учреждении  обеспечивается учреждением здравоохранения. Медицинский персонал наряду с администрацией Учреждения несет ответственность за здоровье и физическое развитие детей, проведение профилактических мероприятий, организацию режима, обеспечение сбалансированного питания, соблюдение санитарно-эпидемиологических правил и нормативов. Учреждение предоставляет помещение с соответствующими условиями для работы медицинского персонала,  осуществляет  контроль  работы медицинских  работников в целях  охраны и укрепления здоровья детей. </w:t>
      </w:r>
    </w:p>
    <w:p>
      <w:pPr>
        <w:pStyle w:val="Normal"/>
        <w:tabs>
          <w:tab w:val="left" w:pos="720" w:leader="none"/>
        </w:tabs>
        <w:spacing w:lineRule="auto" w:line="240" w:before="0" w:after="0"/>
        <w:ind w:left="0" w:right="-285" w:hanging="0"/>
        <w:jc w:val="both"/>
        <w:rPr>
          <w:rFonts w:cs="Times New Roman" w:ascii="Times New Roman" w:hAnsi="Times New Roman"/>
          <w:bCs/>
          <w:sz w:val="28"/>
          <w:szCs w:val="28"/>
        </w:rPr>
      </w:pPr>
      <w:r>
        <w:rPr>
          <w:rFonts w:cs="Times New Roman" w:ascii="Times New Roman" w:hAnsi="Times New Roman"/>
          <w:bCs/>
          <w:sz w:val="28"/>
          <w:szCs w:val="28"/>
        </w:rPr>
        <w:t xml:space="preserve">1.15. Организация питания детей в Учреждении осуществляется Учреждением. Для питания детей, а также для хранения продуктов и приготовления пищи в Учреждении отводятся специальные помещения. Учреждение обеспечивает сбалансированное </w:t>
      </w:r>
      <w:r>
        <w:rPr>
          <w:rFonts w:cs="Times New Roman" w:ascii="Times New Roman" w:hAnsi="Times New Roman"/>
          <w:bCs/>
          <w:color w:val="000000"/>
          <w:sz w:val="28"/>
          <w:szCs w:val="28"/>
        </w:rPr>
        <w:t>4-х</w:t>
      </w:r>
      <w:r>
        <w:rPr>
          <w:rFonts w:cs="Times New Roman" w:ascii="Times New Roman" w:hAnsi="Times New Roman"/>
          <w:bCs/>
          <w:sz w:val="28"/>
          <w:szCs w:val="28"/>
        </w:rPr>
        <w:t xml:space="preserve"> разовое питание детей, необходимое для нормального роста и развития детей в соответствии с режимом  функционирования, двухнедельным примерным меню и санитарно-эпидемиологическими правилами  и нормативами. Контроль за качеством питания, за санитарным состоянием пищеблока, правильностью хранения, соблюдением сроков реализации продуктов возлагается на заведующего Учреждением.</w:t>
      </w:r>
    </w:p>
    <w:p>
      <w:pPr>
        <w:pStyle w:val="Normal"/>
        <w:widowControl w:val="false"/>
        <w:tabs>
          <w:tab w:val="left" w:pos="720" w:leader="none"/>
        </w:tabs>
        <w:spacing w:lineRule="auto" w:line="240" w:before="0" w:after="0"/>
        <w:ind w:left="0" w:right="-285" w:hanging="0"/>
        <w:jc w:val="both"/>
        <w:rPr>
          <w:rFonts w:cs="Times New Roman" w:ascii="Times New Roman" w:hAnsi="Times New Roman"/>
          <w:bCs/>
          <w:sz w:val="28"/>
          <w:szCs w:val="28"/>
        </w:rPr>
      </w:pPr>
      <w:r>
        <w:rPr>
          <w:rFonts w:cs="Times New Roman" w:ascii="Times New Roman" w:hAnsi="Times New Roman"/>
          <w:bCs/>
          <w:sz w:val="28"/>
          <w:szCs w:val="28"/>
        </w:rPr>
        <w:t>1.16.  Работники Учреждения  проходят бесплатное медицинское обследование, которое проводится за счет средств муниципального  бюджета.</w:t>
      </w:r>
    </w:p>
    <w:p>
      <w:pPr>
        <w:pStyle w:val="Normal"/>
        <w:widowControl w:val="false"/>
        <w:tabs>
          <w:tab w:val="left" w:pos="720" w:leader="none"/>
        </w:tabs>
        <w:spacing w:lineRule="auto" w:line="240" w:before="0" w:after="0"/>
        <w:ind w:left="0" w:right="-285" w:hanging="0"/>
        <w:jc w:val="both"/>
        <w:rPr/>
      </w:pPr>
      <w:r>
        <w:rPr/>
      </w:r>
    </w:p>
    <w:p>
      <w:pPr>
        <w:pStyle w:val="Normal"/>
        <w:tabs>
          <w:tab w:val="left" w:pos="-426" w:leader="none"/>
          <w:tab w:val="left" w:pos="-284" w:leader="none"/>
        </w:tabs>
        <w:spacing w:lineRule="auto" w:line="240" w:before="0" w:after="0"/>
        <w:ind w:left="-426" w:right="0" w:hanging="283"/>
        <w:jc w:val="both"/>
        <w:rPr>
          <w:rFonts w:cs="Times New Roman" w:ascii="Times New Roman" w:hAnsi="Times New Roman"/>
          <w:sz w:val="28"/>
          <w:szCs w:val="28"/>
        </w:rPr>
      </w:pPr>
      <w:r>
        <w:rPr>
          <w:rFonts w:cs="Times New Roman" w:ascii="Times New Roman" w:hAnsi="Times New Roman"/>
          <w:sz w:val="28"/>
          <w:szCs w:val="28"/>
        </w:rPr>
        <w:t xml:space="preserve">          </w:t>
      </w:r>
    </w:p>
    <w:p>
      <w:pPr>
        <w:pStyle w:val="Normal"/>
        <w:spacing w:lineRule="auto" w:line="240" w:before="0" w:after="0"/>
        <w:jc w:val="center"/>
        <w:rPr>
          <w:rFonts w:cs="Times New Roman" w:ascii="Times New Roman" w:hAnsi="Times New Roman"/>
          <w:b/>
          <w:sz w:val="28"/>
          <w:szCs w:val="28"/>
        </w:rPr>
      </w:pPr>
      <w:r>
        <w:rPr>
          <w:rFonts w:cs="Times New Roman" w:ascii="Times New Roman" w:hAnsi="Times New Roman"/>
          <w:b/>
          <w:sz w:val="28"/>
          <w:szCs w:val="28"/>
        </w:rPr>
        <w:t xml:space="preserve">2. ПРЕДМЕТ, ЦЕЛИ И ВИДЫ ДЕЯТЕЛЬНОСТИ УЧРЕЖДЕНИЯ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2.1.  Основной  целью  деятельности Учреждения является: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создание условий для реализации гарантированного права гражданам РФ на получение общедоступного и бесплатного дошкольного образования.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2.2. 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2.3.    Предметом деятельности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2.4. Учреждение реализует основную образовательную программу дошкольного образования в группах общеразвивающей направленности.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2.5.   Образование  детей  с ограниченными возможностями здоровья может быть организовано в Учреждении совместно с другими воспитанниками.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2.6. Содержание  и  формы обучения  по основной образовательной программе дошкольного образования определяются федеральным государственным образовательным стандартом дошкольного образования.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2.7.   Учреждение осуществляет следующие виды деятельности, относящиеся к  основной:</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реализация образовательных программ дошкольного образования;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реализация дополнительных общеразвивающих программ;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осуществление присмотра и ухода за детьми.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В соответствии с данными видами деятельности РОО формирует и утверждает муниципальное задание для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2.8. Учреждение вправе осуществлять иные виды деятельности, не являющиеся основными видами деятельности, если это служит достижению целей, ради которых оно создано, и соответствующие указанным целям, при условии, что такая деятельность указана в настоящем Уставе. К иным видам деятельности Учреждения относятся: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оказание бесплатных и платных дополнительных образовательных услуг за пределами образовательных программ с учетом потребностей семьи и на основании договора, заключенного между  Учреждением и родителями (законными представителями) воспитанников.</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Платные образовательные услуги не могут быть оказаны взамен и в рамках основной образовательной деятельности.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2.9.  Учреждение вправе сверх установленного муниципального задания, а также в случаях, определенных федеральными законами,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Собранием депутатов Краснохолмского района, если иное не предусмотрено федеральным законом.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2.10. Указанные в пунктах 2.7 – 2.9  виды деятельности, которые Учреждение вправе осуществлять в соответствии с целями, для достижения которых оно создано, являются исчерпывающими. Учреждение не вправе осуществлять виды деятельности, не предусмотренные настоящим Уставом.</w:t>
      </w:r>
    </w:p>
    <w:p>
      <w:pPr>
        <w:pStyle w:val="Normal"/>
        <w:spacing w:lineRule="auto" w:line="240" w:before="0" w:after="0"/>
        <w:jc w:val="center"/>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jc w:val="center"/>
        <w:rPr>
          <w:rFonts w:cs="Times New Roman" w:ascii="Times New Roman" w:hAnsi="Times New Roman"/>
          <w:b/>
          <w:sz w:val="28"/>
          <w:szCs w:val="28"/>
        </w:rPr>
      </w:pPr>
      <w:r>
        <w:rPr>
          <w:rFonts w:cs="Times New Roman" w:ascii="Times New Roman" w:hAnsi="Times New Roman"/>
          <w:b/>
          <w:sz w:val="28"/>
          <w:szCs w:val="28"/>
        </w:rPr>
        <w:t>3. ФИНАНСОВОЕ</w:t>
      </w:r>
      <w:r>
        <w:rPr>
          <w:rFonts w:cs="Times New Roman" w:ascii="Times New Roman" w:hAnsi="Times New Roman"/>
          <w:sz w:val="28"/>
          <w:szCs w:val="28"/>
        </w:rPr>
        <w:t xml:space="preserve"> </w:t>
      </w:r>
      <w:r>
        <w:rPr>
          <w:rFonts w:cs="Times New Roman" w:ascii="Times New Roman" w:hAnsi="Times New Roman"/>
          <w:b/>
          <w:sz w:val="28"/>
          <w:szCs w:val="28"/>
        </w:rPr>
        <w:t>ОБЕСПЕЧЕНИЕ  ДЕЯТЕЛЬНОСТИ  УЧРЕЖДЕНИЯ И ИМУЩЕСТВО</w:t>
      </w:r>
    </w:p>
    <w:p>
      <w:pPr>
        <w:pStyle w:val="Normal"/>
        <w:tabs>
          <w:tab w:val="left" w:pos="-426" w:leader="none"/>
          <w:tab w:val="left" w:pos="0" w:leader="none"/>
          <w:tab w:val="left" w:pos="720" w:leader="none"/>
        </w:tabs>
        <w:spacing w:lineRule="auto" w:line="240" w:before="0" w:after="0"/>
        <w:ind w:left="0" w:right="-285" w:hanging="0"/>
        <w:jc w:val="both"/>
        <w:rPr>
          <w:rFonts w:cs="Times New Roman" w:ascii="Times New Roman" w:hAnsi="Times New Roman"/>
          <w:sz w:val="28"/>
          <w:szCs w:val="28"/>
        </w:rPr>
      </w:pPr>
      <w:r>
        <w:rPr>
          <w:rFonts w:cs="Times New Roman" w:ascii="Times New Roman" w:hAnsi="Times New Roman"/>
          <w:sz w:val="28"/>
          <w:szCs w:val="28"/>
        </w:rPr>
        <w:t xml:space="preserve">3.1.  </w:t>
      </w:r>
      <w:r>
        <w:rPr>
          <w:rFonts w:cs="Times New Roman" w:ascii="Times New Roman" w:hAnsi="Times New Roman"/>
          <w:bCs/>
          <w:sz w:val="28"/>
          <w:szCs w:val="28"/>
        </w:rPr>
        <w:t>Учет бюджетных средств и иных доходов Учреждения осуществляется на лицевом счете</w:t>
      </w:r>
      <w:r>
        <w:rPr>
          <w:rFonts w:cs="Times New Roman" w:ascii="Times New Roman" w:hAnsi="Times New Roman"/>
          <w:sz w:val="28"/>
          <w:szCs w:val="28"/>
        </w:rPr>
        <w:t xml:space="preserve">, открытом Учреждению в  УФК финансовом отделе администрации Краснохолмского района  Тверской области. </w:t>
      </w:r>
    </w:p>
    <w:p>
      <w:pPr>
        <w:pStyle w:val="Normal"/>
        <w:tabs>
          <w:tab w:val="left" w:pos="-426" w:leader="none"/>
          <w:tab w:val="left" w:pos="0" w:leader="none"/>
          <w:tab w:val="left" w:pos="720" w:leader="none"/>
        </w:tabs>
        <w:spacing w:lineRule="auto" w:line="240" w:before="0" w:after="0"/>
        <w:ind w:left="0" w:right="-285" w:hanging="0"/>
        <w:jc w:val="both"/>
        <w:rPr>
          <w:rFonts w:cs="Times New Roman" w:ascii="Times New Roman" w:hAnsi="Times New Roman"/>
          <w:bCs/>
          <w:sz w:val="28"/>
          <w:szCs w:val="28"/>
        </w:rPr>
      </w:pPr>
      <w:r>
        <w:rPr>
          <w:rFonts w:cs="Times New Roman" w:ascii="Times New Roman" w:hAnsi="Times New Roman"/>
          <w:color w:val="000000"/>
          <w:spacing w:val="4"/>
          <w:sz w:val="28"/>
          <w:szCs w:val="28"/>
        </w:rPr>
        <w:t>Учреждение  имеет самостоя</w:t>
        <w:softHyphen/>
      </w:r>
      <w:r>
        <w:rPr>
          <w:rFonts w:cs="Times New Roman" w:ascii="Times New Roman" w:hAnsi="Times New Roman"/>
          <w:color w:val="000000"/>
          <w:sz w:val="28"/>
          <w:szCs w:val="28"/>
        </w:rPr>
        <w:t>тельный баланс, план финансово-хозяйственной деятельности на основе нормативных затрат, Устав, лицевые счета, расчетный и другие счета в банковских и иных кредитных учреждениях.</w:t>
      </w:r>
      <w:r>
        <w:rPr>
          <w:rFonts w:cs="Times New Roman" w:ascii="Times New Roman" w:hAnsi="Times New Roman"/>
          <w:bCs/>
          <w:sz w:val="28"/>
          <w:szCs w:val="28"/>
        </w:rPr>
        <w:t xml:space="preserve">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3.2.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законодательством).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3.3.  Учреждение имеет печать с полным наименованием Учреждения на русском языке, штамп, бланки со своим наименованием, официальный сайт Учреждения в информационно-телекоммуникационной сети «Интернет».</w:t>
      </w:r>
    </w:p>
    <w:p>
      <w:pPr>
        <w:pStyle w:val="Normal"/>
        <w:tabs>
          <w:tab w:val="left" w:pos="720" w:leader="none"/>
        </w:tabs>
        <w:spacing w:lineRule="auto" w:line="240" w:before="0" w:after="0"/>
        <w:ind w:left="0" w:right="-285" w:hanging="0"/>
        <w:jc w:val="both"/>
        <w:rPr>
          <w:rFonts w:cs="Times New Roman" w:ascii="Times New Roman" w:hAnsi="Times New Roman"/>
          <w:bCs/>
          <w:sz w:val="28"/>
          <w:szCs w:val="28"/>
        </w:rPr>
      </w:pPr>
      <w:r>
        <w:rPr>
          <w:rFonts w:cs="Times New Roman" w:ascii="Times New Roman" w:hAnsi="Times New Roman"/>
          <w:sz w:val="28"/>
          <w:szCs w:val="28"/>
        </w:rPr>
        <w:t xml:space="preserve">3.4. </w:t>
      </w:r>
      <w:r>
        <w:rPr>
          <w:rFonts w:cs="Times New Roman" w:ascii="Times New Roman" w:hAnsi="Times New Roman"/>
          <w:bCs/>
          <w:sz w:val="28"/>
          <w:szCs w:val="28"/>
        </w:rPr>
        <w:t xml:space="preserve">Собственником имущества Учреждения является муниципальное образование Тверской области  «Краснохолмский район», от имени которого выступает Администрация Краснохолмского района в лице комитета по управлению имуществом и земельными ресурсами Администрации Краснохолмского района. </w:t>
      </w:r>
    </w:p>
    <w:p>
      <w:pPr>
        <w:pStyle w:val="Normal"/>
        <w:tabs>
          <w:tab w:val="left" w:pos="720" w:leader="none"/>
        </w:tabs>
        <w:spacing w:lineRule="auto" w:line="240" w:before="0" w:after="0"/>
        <w:ind w:left="0" w:right="-285" w:hanging="0"/>
        <w:jc w:val="both"/>
        <w:rPr>
          <w:rFonts w:cs="Times New Roman" w:ascii="Times New Roman" w:hAnsi="Times New Roman"/>
          <w:sz w:val="28"/>
          <w:szCs w:val="28"/>
        </w:rPr>
      </w:pPr>
      <w:r>
        <w:rPr>
          <w:rFonts w:cs="Times New Roman" w:ascii="Times New Roman" w:hAnsi="Times New Roman"/>
          <w:bCs/>
          <w:sz w:val="28"/>
          <w:szCs w:val="28"/>
        </w:rPr>
        <w:t>3.4.1.</w:t>
      </w:r>
      <w:r>
        <w:rPr>
          <w:rFonts w:cs="Times New Roman" w:ascii="Times New Roman" w:hAnsi="Times New Roman"/>
          <w:sz w:val="28"/>
          <w:szCs w:val="28"/>
        </w:rPr>
        <w:t xml:space="preserve"> Учреждение отвечает по своим обязательствам всем имуществом, находящимся у него на праве оперативного управления,   как  закрепленным за бюджетным  учреждением  Администрацией  Краснохолмского  района,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Администрацией   Краснохолмского района или приобретенного Учреждением за счет выделенных Администрацией    Краснохолмского района средств, а также недвижимого имущества. Администрация Краснохолмского района не несет ответственности по обязательствам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3.5. Источниками формирования имущества Учреждения являются: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имущество, закрепленное за ним Администрацией Краснохолмского района на праве оперативного управления;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бюджетные ассигнования в виде субвенций;</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бюджетные инвестиции;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средства от приносящей доход деятельности;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плата, взимаемая в соответствии с законодательством Российской Федерации и настоящим Уставом с родителей (законных представителей) воспитанников;</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добровольные имущественные взносы и пожертвования;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иные источники, не запрещенные законодательством Российской Федерации.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3.6. Муниципальное задание для Учреждения в соответствии с предусмотренными настоящим Уставом основными видами деятельности формирует и утверждает РОО.  Учреждение не вправе отказаться от выполнения муниципального задания.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3.7. Финансовое обеспечение выполнения муниципального задания осуществляется в виде субсидий из бюджета Краснохолмского района и иных не запрещённых федеральными законами источников с учетом расходов на содержание недвижимого имущества и особо ценного движимого имущества, закрепленного за Учреждением Администрацией Краснохолмского  района  или приобретенного Учреждением за счет средств, выделенных ему Администрацией Краснохолмского района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3.8.   В случае сдачи в аренду с согласия Администрации Краснохолмского района недвижимого имущества и особо ценного движимого имущества, закрепленных за Учреждением Администрацией Краснохолмского района или приобретенных Учреждением за счет средств, выделенных ему Администрацией Краснохолмского района на приобретение такого имущества, финансовое обеспечение содержания такого имущества Администрацией Краснохолмского района не осуществляется.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3.9.   Порядок формирования муниципального задания для Учреждения и порядок финансового обеспечения выполнения этого задания определяется Администрацией</w:t>
      </w:r>
      <w:r>
        <w:rPr>
          <w:rFonts w:cs="Times New Roman" w:ascii="Times New Roman" w:hAnsi="Times New Roman"/>
          <w:color w:val="FF0000"/>
          <w:sz w:val="28"/>
          <w:szCs w:val="28"/>
        </w:rPr>
        <w:t xml:space="preserve"> </w:t>
      </w:r>
      <w:r>
        <w:rPr>
          <w:rFonts w:cs="Times New Roman" w:ascii="Times New Roman" w:hAnsi="Times New Roman"/>
          <w:sz w:val="28"/>
          <w:szCs w:val="28"/>
        </w:rPr>
        <w:t>Краснохолмского</w:t>
      </w:r>
      <w:r>
        <w:rPr>
          <w:rFonts w:cs="Times New Roman" w:ascii="Times New Roman" w:hAnsi="Times New Roman"/>
          <w:color w:val="FF0000"/>
          <w:sz w:val="28"/>
          <w:szCs w:val="28"/>
        </w:rPr>
        <w:t xml:space="preserve"> </w:t>
      </w:r>
      <w:r>
        <w:rPr>
          <w:rFonts w:cs="Times New Roman" w:ascii="Times New Roman" w:hAnsi="Times New Roman"/>
          <w:sz w:val="28"/>
          <w:szCs w:val="28"/>
        </w:rPr>
        <w:t>района.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3.10.   Учреждение  осуществляет в порядке, установленном Администрацией Краснохолмского района, полномочия Администрации Краснохолмского района по исполнению публичных обязательств перед физическими лицами, подлежащих исполнению в денежной форме. Финансовое обеспечение указанных полномочий осуществляется в порядке, установленном Администрацией Краснохолмского района.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3.11.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pPr>
        <w:pStyle w:val="Normal"/>
        <w:tabs>
          <w:tab w:val="left" w:pos="720" w:leader="none"/>
        </w:tabs>
        <w:spacing w:lineRule="auto" w:line="240" w:before="0" w:after="0"/>
        <w:ind w:left="0" w:right="-285" w:hanging="0"/>
        <w:jc w:val="both"/>
        <w:rPr>
          <w:rFonts w:cs="Times New Roman" w:ascii="Times New Roman" w:hAnsi="Times New Roman"/>
          <w:sz w:val="28"/>
          <w:szCs w:val="28"/>
        </w:rPr>
      </w:pPr>
      <w:r>
        <w:rPr>
          <w:rFonts w:cs="Times New Roman" w:ascii="Times New Roman" w:hAnsi="Times New Roman"/>
          <w:sz w:val="28"/>
          <w:szCs w:val="28"/>
        </w:rPr>
        <w:t xml:space="preserve">3.12. Права юридического лица в части ведения уставной финансово-хозяйственной деятельности возникают у Учреждения с момента </w:t>
      </w:r>
      <w:r>
        <w:rPr>
          <w:rFonts w:cs="Times New Roman" w:ascii="Times New Roman" w:hAnsi="Times New Roman"/>
          <w:bCs/>
          <w:sz w:val="28"/>
          <w:szCs w:val="28"/>
        </w:rPr>
        <w:t>внесения записи в Единый государственный реестр юридических лиц</w:t>
      </w:r>
      <w:r>
        <w:rPr>
          <w:rFonts w:cs="Times New Roman" w:ascii="Times New Roman" w:hAnsi="Times New Roman"/>
          <w:sz w:val="28"/>
          <w:szCs w:val="28"/>
        </w:rPr>
        <w:t>.</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jc w:val="center"/>
        <w:rPr>
          <w:rFonts w:cs="Times New Roman" w:ascii="Times New Roman" w:hAnsi="Times New Roman"/>
          <w:b/>
          <w:sz w:val="28"/>
          <w:szCs w:val="28"/>
        </w:rPr>
      </w:pPr>
      <w:r>
        <w:rPr>
          <w:rFonts w:cs="Times New Roman" w:ascii="Times New Roman" w:hAnsi="Times New Roman"/>
          <w:b/>
          <w:sz w:val="28"/>
          <w:szCs w:val="28"/>
        </w:rPr>
        <w:t>4. ОРГАНИЗАЦИЯ ДЕЯТЕЛЬНОСТИ И УПРАВЛЕНИЕ УЧРЕЖДЕНИЕМ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от 29.12.2012 г. № 273 - ФЗ, иными нормативными правовыми актами Российской Федерации и настоящим Уставом.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4.2.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4.3.   В Учреждении не допускаются создание и деятельность политических партий, религиозных организаций (объединений).</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4.4. Учреждение имеет право устанавливать связи с иностранными организациями и гражданами по вопросам образования посредством заключения договоров в соответствии с законодательством Российской Федерации и в иных формах, предусмотренных Федеральным законом «Об образовании в Российской Федерации» от 29.12.2012 г. № 273-ФЗ  и иными нормативными правовыми актами Российской Федерации.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4.5.  Учреждение проходит лицензирование в порядке, установленном законодательством Российской Федерации.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4.6.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4.7.    Учреждение  предоставляет информацию о своей деятельности органам государственной статистики и налоговым органам, Администрации Краснохолмского района и иным лицам в соответствии с Федеральным законом «Об образовании в Российской Федерации» от 29.12.2012 г. № 273 – ФЗ и иными нормативными правовыми актами Российской Федерации, а также в соответствии с настоящим Уставом.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4.8.  Управление Учреждением осуществляется на основе сочетания принципов единоначалия и коллегиальности.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4.9.     Управление Учреждением осуществляют:</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администрация Краснохолмского района - Учредитель;</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районный отдел образования администрации Краснохолмского района;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заведующий Учреждением;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совет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общее собрание трудового коллектива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педагогический совет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родительский комитет Учреждения</w:t>
      </w:r>
    </w:p>
    <w:p>
      <w:pPr>
        <w:pStyle w:val="Normal"/>
        <w:spacing w:lineRule="auto" w:line="240" w:before="0" w:after="0"/>
        <w:jc w:val="both"/>
        <w:rPr>
          <w:rFonts w:cs="Times New Roman" w:ascii="Times New Roman" w:hAnsi="Times New Roman"/>
          <w:sz w:val="28"/>
          <w:szCs w:val="28"/>
          <w:u w:val="single"/>
        </w:rPr>
      </w:pPr>
      <w:r>
        <w:rPr>
          <w:rFonts w:cs="Times New Roman" w:ascii="Times New Roman" w:hAnsi="Times New Roman"/>
          <w:sz w:val="28"/>
          <w:szCs w:val="28"/>
          <w:u w:val="single"/>
        </w:rPr>
        <w:t>4.10. Компетенция Учредителя: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создание филиалов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изменение типа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установление платы, взимаемой с родителей (законных представителей) обучающихся (далее – родительская плата) за присмотр и уход за ребенком и ее размера, если иное не установлено Федеральным законом от  29.12.2012 № 273 – ФЗ «Об образовании в Российской Федерации»;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принятие решения о снижении размера родительской платы или о не взимании ее с отдельных категорий родителей (законных представителей) обучающихся в случаях и порядке, определяемых администрацией Краснохолмского района;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утверждение передаточного акта или разделительного баланса;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принятие решения о реорганизации или ликвидации Учреждения на основании положительного заключения комиссии по оценке последствий такого решения и с учетом мнения жителей г. Красный Холм Тверской области.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принятие решения о ликвидации филиала Учреждения в порядке, установленном частями 11 и 12 статьи 22 Федерального закона от  29.12.2012 № 273 – ФЗ «Об образовании в Российской Федерации»;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установление порядка составления и утверждения плана финансово-хозяйственной деятельности Учреждения в соответствии с требованиями, определёнными Министерством финансов Российской Федерации;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утверждение формы плана финансово-хозяйственной деятельности;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выделение средств на приобретение имущества;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xml:space="preserve">- проведение  перед сдачей Учреждением в аренду имущества, закреплённого за ним на праве оперативного управления, экспертной оценки последствий заключения договора аренды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проведение перед принятием администрацией Краснохолмского района решения о реконструкции, модернизации, об изменении назначения или о ликвидации Учреждения экспертной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установление видов особо ценного движимого имущества;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установление порядка определения перечней особо ценного движимого имущества;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определение перечня особо ценного движимого имущества;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дача согласия на совершение крупной сделки;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составление и направление иска о признании недействительной крупной сделки, совершенной с нарушением требований абзаца первого пункта 13 статьи  9.2.  Федерального закона от 12.01.1996 № 7 - ФЗ «О некоммерческих организациях»;</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одобрение сделки, в совершении которой имеется заинтересованность;</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принятие решений о закреплении имущества за Учреждением;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дача согласия на совершение сделок с имуществом Учреждения в случаях, если в соответствии с Федеральным законом от 12.01.1996 № 7 - ФЗ «О некоммерческих организациях» для совершения таких сделок требуется согласие Администрации Краснохолмского района;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изъятие излишнего, неиспользуемого или используемого не по назначению имущества, закреплённого за Учреждением Администрацией Краснохолмского района,  либо приобретённого Учреждением за счёт средств, выделенных ему Администрацией Краснохолмского района на приобретение этого имущества;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дача согласия Учреждению на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ним Администрацией Краснохолмского района или приобретенного Учреждением за счет денежных средств, выделенных ему Администрацией Краснохолмского района на приобретение такого имущества, а также недвижимого имущества;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дача согласия Учреждению на внесение денежных средств и иного имущества, за исключением особо ценного движимого имущества, закрепленного за ним Администрацией Краснохолмского  района или приобретенного Учреждением за счет денежных средств, выделенных ему Администрацией Краснохолмского  района на приобретение такого имущества, а также недвижимого имущества, в уставный капитал хозяйственных обществ или иным образом передачу им этого имущества в качестве их учредителя (участника);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решение иных вопросов, предусмотренных Федеральным законом и иными нормативными правовыми актами.</w:t>
      </w:r>
    </w:p>
    <w:p>
      <w:pPr>
        <w:pStyle w:val="Normal"/>
        <w:spacing w:lineRule="auto" w:line="240" w:before="0" w:after="0"/>
        <w:jc w:val="both"/>
        <w:rPr>
          <w:rFonts w:cs="Times New Roman" w:ascii="Times New Roman" w:hAnsi="Times New Roman"/>
          <w:sz w:val="28"/>
          <w:szCs w:val="28"/>
          <w:u w:val="single"/>
        </w:rPr>
      </w:pPr>
      <w:r>
        <w:rPr>
          <w:rFonts w:cs="Times New Roman" w:ascii="Times New Roman" w:hAnsi="Times New Roman"/>
          <w:sz w:val="28"/>
          <w:szCs w:val="28"/>
          <w:u w:val="single"/>
        </w:rPr>
        <w:t>4.11.Компетенция РОО:</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формирование и утверждение муниципального задания Учреждению в соответствии с видами деятельности, отнесёнными настоящим Уставом к основной деятельности, и финансовое обеспечение выполнения этого задания;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утверждение плана финансово-хозяйственной деятельности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xml:space="preserve">- утверждение программы развития Учреждения,  календарного учебного графика;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назначение заведующего Учреждением и прекращение его полномочий, а также заключение и прекращение трудового договора с ним;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установление порядка и сроков проведения аттестации  кандидатов на должность заведующего Учреждением;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проведение аттестации руководящих работников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установление порядка внесения изменений в Устав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установление порядка составления и утверждения отчёта о результатах деятельности Учреждения и об использовании закреплённого за ним муниципального имущества;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перевод воспитанников с согласия их родителей (законных представителей), в случае прекращения деятельности Учреждения, аннулирования соответствующей лицензии, в другие организации, осуществляющие образовательную деятельность по образовательным программам соответствующих уровня и направленности;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перевод воспитанников по заявлению их родителей (законных представителей) в случае приостановления действия лицензии, в другие организации, осуществляющие образовательную деятельность;</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согласование программы развития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назначение ликвидационной комиссии, установление порядка и сроков ликвидации Учреждения в соответствии с Гражданским кодексом Российской Федерации, другими законами;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утверждение промежуточного и окончательного ликвидационных балансов;</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заключение соглашения об открытии Учреждению лицевых счетов в территориальном органе Федерального казначейства;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решение иных вопросов, предусмотренных Федеральным законом и иными нормативными правовыми актами.</w:t>
      </w:r>
    </w:p>
    <w:p>
      <w:pPr>
        <w:pStyle w:val="Normal"/>
        <w:spacing w:lineRule="auto" w:line="240" w:before="0" w:after="0"/>
        <w:jc w:val="both"/>
        <w:rPr>
          <w:rFonts w:cs="Times New Roman" w:ascii="Times New Roman" w:hAnsi="Times New Roman"/>
          <w:sz w:val="28"/>
          <w:szCs w:val="28"/>
          <w:u w:val="single"/>
        </w:rPr>
      </w:pPr>
      <w:r>
        <w:rPr>
          <w:rFonts w:cs="Times New Roman" w:ascii="Times New Roman" w:hAnsi="Times New Roman"/>
          <w:sz w:val="28"/>
          <w:szCs w:val="28"/>
          <w:u w:val="single"/>
        </w:rPr>
        <w:t>4.12.  Права и  обязанности заведующего Учреждением, его компетенция в области управления Учреждением, порядок его назначения, срок полномочий:</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4.12.1. Непосредственное управление Учреждением осуществляет заведующий, назначаемый на должность и освобождаемый от должности районным отделом образования</w:t>
      </w:r>
      <w:r>
        <w:rPr>
          <w:rFonts w:cs="Times New Roman" w:ascii="Times New Roman" w:hAnsi="Times New Roman"/>
          <w:color w:val="FF0000"/>
          <w:sz w:val="28"/>
          <w:szCs w:val="28"/>
        </w:rPr>
        <w:t xml:space="preserve"> </w:t>
      </w:r>
      <w:r>
        <w:rPr>
          <w:rFonts w:cs="Times New Roman" w:ascii="Times New Roman" w:hAnsi="Times New Roman"/>
          <w:color w:val="000000"/>
          <w:sz w:val="28"/>
          <w:szCs w:val="28"/>
        </w:rPr>
        <w:t>ад</w:t>
      </w:r>
      <w:r>
        <w:rPr>
          <w:rFonts w:cs="Times New Roman" w:ascii="Times New Roman" w:hAnsi="Times New Roman"/>
          <w:sz w:val="28"/>
          <w:szCs w:val="28"/>
        </w:rPr>
        <w:t>министрации  Краснохолмского  района.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4.12.2.     Кандидаты на должность заведующего Учреждением должны иметь высшее или среднее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4.12.3.   Запрещается занятие должности заведующего Учреждением лицами, которые не допускаются к педагогической деятельности по основаниям, установленным трудовым законодательством.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4.12.4.  Кандидаты на должность заведующего  Учреждением и заведующий Учреждением проходят обязательную аттестацию на соответствие занимаемой должности. Порядок и сроки проведения аттестации  кандидатов  на должность заведующего Учреждением устанавливается  районным отделом образования администрации  Краснохолмского  района.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4.12.5.  Трудовой договор с заведующим Учреждением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 на неопределенный срок.</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4.12.6.   Правовой статус (права, обязанности, ответственность)  заведующего Учреждением закреплен  в соответствии с Федеральным законом «Об образовании в Российской Федерации» от 29.12.2012 г. № 273 – ФЗ, Трудовым кодексом РФ в Правилах внутреннего трудового распорядка, должностных инструкциях и в трудовом договоре с работником.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4.12.7.   Лицо, поступающее на должность заведующего Учреждением (при поступлении на работу), и заведующий Учреждением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утверждаемом нормативным правовым актом Администрации Краснохолмского района.</w:t>
      </w:r>
    </w:p>
    <w:p>
      <w:pPr>
        <w:pStyle w:val="Normal"/>
        <w:spacing w:lineRule="auto" w:line="240" w:before="0" w:after="0"/>
        <w:jc w:val="both"/>
        <w:rPr>
          <w:rFonts w:cs="Times New Roman" w:ascii="Times New Roman" w:hAnsi="Times New Roman"/>
          <w:sz w:val="28"/>
          <w:szCs w:val="28"/>
          <w:u w:val="single"/>
        </w:rPr>
      </w:pPr>
      <w:r>
        <w:rPr>
          <w:rFonts w:cs="Times New Roman" w:ascii="Times New Roman" w:hAnsi="Times New Roman"/>
          <w:sz w:val="28"/>
          <w:szCs w:val="28"/>
          <w:u w:val="single"/>
        </w:rPr>
        <w:t>4.12.8. Компетенция заведующего Учреждением: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осуществляет руководство Учреждением в соответствии с законами и иными нормативными правовыми актами, настоящим Уставом;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обеспечивает системную образовательную (учебно-воспитательную) и административно-хозяйственную работу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издаёт приказы и даёт указания, обязательные для исполнения всеми работниками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обеспечивает реализацию федеральных государственных образовательных стандартов;</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формирует контингент воспитанников, обеспечивает охрану их жизни и здоровья во время образовательного процесса, соблюдение прав и свобод обучающихся и работников Учреждения в установленном законодательством Российской Федерации порядке;</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вносит предложения в РОО, в Администрацию  Краснохолмского района:</w:t>
      </w:r>
    </w:p>
    <w:p>
      <w:pPr>
        <w:pStyle w:val="ListParagraph"/>
        <w:numPr>
          <w:ilvl w:val="0"/>
          <w:numId w:val="1"/>
        </w:numPr>
        <w:spacing w:lineRule="auto" w:line="240" w:before="0" w:after="0"/>
        <w:contextualSpacing/>
        <w:jc w:val="both"/>
        <w:rPr>
          <w:rFonts w:cs="Times New Roman" w:ascii="Times New Roman" w:hAnsi="Times New Roman"/>
          <w:sz w:val="28"/>
          <w:szCs w:val="28"/>
        </w:rPr>
      </w:pPr>
      <w:r>
        <w:rPr>
          <w:rFonts w:cs="Times New Roman" w:ascii="Times New Roman" w:hAnsi="Times New Roman"/>
          <w:sz w:val="28"/>
          <w:szCs w:val="28"/>
        </w:rPr>
        <w:t>о создании и ликвидации филиалов Учреждения;</w:t>
      </w:r>
    </w:p>
    <w:p>
      <w:pPr>
        <w:pStyle w:val="ListParagraph"/>
        <w:numPr>
          <w:ilvl w:val="0"/>
          <w:numId w:val="1"/>
        </w:numPr>
        <w:spacing w:lineRule="auto" w:line="240" w:before="0" w:after="0"/>
        <w:contextualSpacing/>
        <w:jc w:val="both"/>
        <w:rPr>
          <w:rFonts w:cs="Times New Roman" w:ascii="Times New Roman" w:hAnsi="Times New Roman"/>
          <w:sz w:val="28"/>
          <w:szCs w:val="28"/>
        </w:rPr>
      </w:pPr>
      <w:r>
        <w:rPr>
          <w:rFonts w:cs="Times New Roman" w:ascii="Times New Roman" w:hAnsi="Times New Roman"/>
          <w:sz w:val="28"/>
          <w:szCs w:val="28"/>
        </w:rPr>
        <w:t>о реорганизации Учреждения или о его ликвидации;</w:t>
      </w:r>
    </w:p>
    <w:p>
      <w:pPr>
        <w:pStyle w:val="ListParagraph"/>
        <w:numPr>
          <w:ilvl w:val="0"/>
          <w:numId w:val="1"/>
        </w:numPr>
        <w:spacing w:lineRule="auto" w:line="240" w:before="0" w:after="0"/>
        <w:contextualSpacing/>
        <w:jc w:val="both"/>
        <w:rPr>
          <w:rFonts w:cs="Times New Roman" w:ascii="Times New Roman" w:hAnsi="Times New Roman"/>
          <w:sz w:val="28"/>
          <w:szCs w:val="28"/>
        </w:rPr>
      </w:pPr>
      <w:r>
        <w:rPr>
          <w:rFonts w:cs="Times New Roman" w:ascii="Times New Roman" w:hAnsi="Times New Roman"/>
          <w:sz w:val="28"/>
          <w:szCs w:val="28"/>
        </w:rPr>
        <w:t>о внесении изменений в Устав Учреждения;</w:t>
      </w:r>
    </w:p>
    <w:p>
      <w:pPr>
        <w:pStyle w:val="ListParagraph"/>
        <w:numPr>
          <w:ilvl w:val="0"/>
          <w:numId w:val="1"/>
        </w:numPr>
        <w:spacing w:lineRule="auto" w:line="240" w:before="0" w:after="0"/>
        <w:contextualSpacing/>
        <w:jc w:val="both"/>
        <w:rPr>
          <w:rFonts w:cs="Times New Roman" w:ascii="Times New Roman" w:hAnsi="Times New Roman"/>
          <w:sz w:val="28"/>
          <w:szCs w:val="28"/>
        </w:rPr>
      </w:pPr>
      <w:r>
        <w:rPr>
          <w:rFonts w:cs="Times New Roman" w:ascii="Times New Roman" w:hAnsi="Times New Roman"/>
          <w:sz w:val="28"/>
          <w:szCs w:val="28"/>
        </w:rPr>
        <w:t>об изъятии излишнего, неиспользуемого или используемого не по назначению имущества, закрепленного за Учреждением Администрацией Краснохолмского  района, либо приобретенного Учреждением за счет средств, выделенных ему Администрацией Краснохолмского района на приобретение этого имущества;</w:t>
      </w:r>
    </w:p>
    <w:p>
      <w:pPr>
        <w:pStyle w:val="ListParagraph"/>
        <w:numPr>
          <w:ilvl w:val="0"/>
          <w:numId w:val="1"/>
        </w:numPr>
        <w:spacing w:lineRule="auto" w:line="240" w:before="0" w:after="0"/>
        <w:contextualSpacing/>
        <w:jc w:val="both"/>
        <w:rPr>
          <w:rFonts w:cs="Times New Roman" w:ascii="Times New Roman" w:hAnsi="Times New Roman"/>
          <w:sz w:val="28"/>
          <w:szCs w:val="28"/>
        </w:rPr>
      </w:pPr>
      <w:r>
        <w:rPr>
          <w:rFonts w:cs="Times New Roman" w:ascii="Times New Roman" w:hAnsi="Times New Roman"/>
          <w:sz w:val="28"/>
          <w:szCs w:val="28"/>
        </w:rPr>
        <w:t>о совершении сделок с имуществом Учреждения в случаях, если в соответствии с Федеральным законом  от 12.01.1996 № 7- ФЗ «О некоммерческих организациях» для совершения таких сделок требуется согласие Администрации Краснохолмского района;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распоряжается средствами и имуществом Учреждения в пределах, установленных законодательством Российской Федерации и настоящим Уставом;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обеспечивает функционирование внутренней системы оценки качества образования;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обеспечивает объективность оценки качества образования обучающихся в Учреждении;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организует разработку, утверждение и реализацию программы развития Учреждения, образовательных программ Учреждения, настоящего Устава, правил внутреннего трудового распорядка Учреждения и иных локальных нормативных актов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утверждает структуру и штатное расписание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осуществляет подбор и расстановку кадров, создает условия для непрерывного повышения их квалификации;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устанавливает заработную плату работников Учреждения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обеспечивает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Учреждения, трудовыми договорами;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создает условия, обеспечивающие участие работников в управлении Учреждением;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планирует, координирует и контролирует работу структурных подразделений, педагогических и иных работников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обучающихся, гражданами;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содействует деятельности педагогических, психологических организаций и методических объединений, общественных (в том числе детских и молодежных) организаций;</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выполняет правила по охране труда и пожарной безопасности;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предоставляет Администрации Краснохолмского района и общественности ежегодный отчет о поступлении и расходовании финансовых и материальных средств, а также отчёт о результатах самообследования;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организует проведение самообследования;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обеспечивает создание и ведение официального сайта Учреждения в сети «Интернет»;</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составляет и направляет иск о признании недействительной крупной сделки, совершенной с нарушением требований абзаца первого пункта 13 статьи  9.2.  Федерального закона от 12.01.199 № 7 – ФЗ «О некоммерческих организациях»;</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открывает и закрывает представительства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осуществляет иную деятельность, предусмотренную законодательством Российской Федерации, настоящим Уставом и локальными нормативными актами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4.12.9. Заведующий Учреждением несет ответственность за руководство образовательной, научной, воспитательной работой и организационно-хозяйственной деятельностью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4.12.10. Заведующий Учреждением несет полную материальную ответственность за прямой действительный ущерб, причиненный Учреждению. В случаях, предусмотренных федеральными законами, заведующий Учреждением возмещает Учреждению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pPr>
        <w:pStyle w:val="Normal"/>
        <w:spacing w:lineRule="auto" w:line="240" w:before="0" w:after="0"/>
        <w:jc w:val="both"/>
        <w:rPr>
          <w:rFonts w:cs="Times New Roman" w:ascii="Times New Roman" w:hAnsi="Times New Roman"/>
          <w:sz w:val="28"/>
          <w:szCs w:val="28"/>
          <w:u w:val="single"/>
        </w:rPr>
      </w:pPr>
      <w:r>
        <w:rPr>
          <w:rFonts w:cs="Times New Roman" w:ascii="Times New Roman" w:hAnsi="Times New Roman"/>
          <w:sz w:val="28"/>
          <w:szCs w:val="28"/>
          <w:u w:val="single"/>
        </w:rPr>
        <w:t>4.13. Компетенция Совета Учреждения, порядок его формирования, срок полномочий, порядок деятельности и принятия решений.</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4.13.1. Основными задачами Совета Учреждения являются: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определение основных направлений развития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xml:space="preserve">-повышение эффективности финансово-экономической деятельности Учреждения, стимулирования труда его работников;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содействие созданию в Учреждении оптимальных условий и форм организации образовательной деятельности.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4.13.2.  Для осуществления своих задач  Совет Учреждения рассматривает по представлению заведующего Учреждением: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программу развития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положение о порядке и условиях распределения стимулирующих выплат работникам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форму договора об образовании;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конкретный перечень и тарифы на оказание платных образовательных услуг;</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смету расходования средств, полученных Учреждением от приносящей доход деятельности и из иных источников;</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часть основных образовательных программ Учреждения, формируемых участниками образовательных отношений;</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вносит заведующему Учреждением предложения в части:</w:t>
      </w:r>
    </w:p>
    <w:p>
      <w:pPr>
        <w:pStyle w:val="ListParagraph"/>
        <w:numPr>
          <w:ilvl w:val="0"/>
          <w:numId w:val="2"/>
        </w:numPr>
        <w:spacing w:lineRule="auto" w:line="240" w:before="0" w:after="0"/>
        <w:contextualSpacing/>
        <w:jc w:val="both"/>
        <w:rPr>
          <w:rFonts w:cs="Times New Roman" w:ascii="Times New Roman" w:hAnsi="Times New Roman"/>
          <w:sz w:val="28"/>
          <w:szCs w:val="28"/>
        </w:rPr>
      </w:pPr>
      <w:r>
        <w:rPr>
          <w:rFonts w:cs="Times New Roman" w:ascii="Times New Roman" w:hAnsi="Times New Roman"/>
          <w:sz w:val="28"/>
          <w:szCs w:val="28"/>
        </w:rPr>
        <w:t>распределения стимулирующих выплат работникам Учреждения;</w:t>
      </w:r>
    </w:p>
    <w:p>
      <w:pPr>
        <w:pStyle w:val="ListParagraph"/>
        <w:numPr>
          <w:ilvl w:val="0"/>
          <w:numId w:val="2"/>
        </w:numPr>
        <w:spacing w:lineRule="auto" w:line="240" w:before="0" w:after="0"/>
        <w:contextualSpacing/>
        <w:jc w:val="both"/>
        <w:rPr>
          <w:rFonts w:cs="Times New Roman" w:ascii="Times New Roman" w:hAnsi="Times New Roman"/>
          <w:sz w:val="28"/>
          <w:szCs w:val="28"/>
        </w:rPr>
      </w:pPr>
      <w:r>
        <w:rPr>
          <w:rFonts w:cs="Times New Roman" w:ascii="Times New Roman" w:hAnsi="Times New Roman"/>
          <w:sz w:val="28"/>
          <w:szCs w:val="28"/>
        </w:rPr>
        <w:t>материально-технического обеспечения образовательной деятельности, оборудования помещений Учреждения;</w:t>
      </w:r>
    </w:p>
    <w:p>
      <w:pPr>
        <w:pStyle w:val="ListParagraph"/>
        <w:numPr>
          <w:ilvl w:val="0"/>
          <w:numId w:val="2"/>
        </w:numPr>
        <w:spacing w:lineRule="auto" w:line="240" w:before="0" w:after="0"/>
        <w:contextualSpacing/>
        <w:jc w:val="both"/>
        <w:rPr>
          <w:rFonts w:cs="Times New Roman" w:ascii="Times New Roman" w:hAnsi="Times New Roman"/>
          <w:sz w:val="28"/>
          <w:szCs w:val="28"/>
        </w:rPr>
      </w:pPr>
      <w:r>
        <w:rPr>
          <w:rFonts w:cs="Times New Roman" w:ascii="Times New Roman" w:hAnsi="Times New Roman"/>
          <w:sz w:val="28"/>
          <w:szCs w:val="28"/>
        </w:rPr>
        <w:t>создания в Учреждении необходимых условий для организации питания, медицинского обслуживания воспитанников;</w:t>
      </w:r>
    </w:p>
    <w:p>
      <w:pPr>
        <w:pStyle w:val="ListParagraph"/>
        <w:numPr>
          <w:ilvl w:val="0"/>
          <w:numId w:val="2"/>
        </w:numPr>
        <w:spacing w:lineRule="auto" w:line="240" w:before="0" w:after="0"/>
        <w:contextualSpacing/>
        <w:jc w:val="both"/>
        <w:rPr>
          <w:rFonts w:cs="Times New Roman" w:ascii="Times New Roman" w:hAnsi="Times New Roman"/>
          <w:sz w:val="28"/>
          <w:szCs w:val="28"/>
        </w:rPr>
      </w:pPr>
      <w:r>
        <w:rPr>
          <w:rFonts w:cs="Times New Roman" w:ascii="Times New Roman" w:hAnsi="Times New Roman"/>
          <w:sz w:val="28"/>
          <w:szCs w:val="28"/>
        </w:rPr>
        <w:t>развития воспитательной работы в Учреждении.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оказывает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решает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рассматривает вопросы привлечения для осуществления деятельности Учреждения дополнительных источников материальных и финансовых средств;</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регулярно информирует участников образовательных отношений о своей деятельности и принимаемых решениях.</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4.13.3.   По вопросам, для которых настоящим Уставом Совету Учреждения не отведены полномочия на принятие решений, решения Совета Учреждения носят рекомендательный характер.</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4.13.4. Совет Учреждения состоит из избираемых членов, представляющих:</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родителей (законных представителей) воспитанников;</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работников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Заведующий Учреждением входит в состав Совета Учреждения по должности.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По решению Совета Учреждения в его состав также могут быть приглашены и включены граждане, чья профессиональная и (или) общественная деятельность, знания, возможности могут содействовать функционированию и развитию Учреждения (кооптированные члены совета Учреждения), а также представители иных органов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4.13.5.  Общая численность совета Учреждения определяется Положением о Совете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Количество членов Совета Учреждения из числа родителей (законных представителей) воспитанников не может быть меньше 1/3 и больше 1/2 от общего числа членов Совета Учреждения. Количество членов Совета Учреждения из числа работников Учреждения не может превышать 1/3 от общего числа членов Совета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Остальные места в Совете Учреждения занимают: заведующий Учреждением, кооптированные члены.</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Состав Совета Учреждения утверждается приказом заведующего Учреждением.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4.13.6. Совет Учреждения избирается на конференции коллектива Учреждения, в которой участвуют:</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все работники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представители родителей (законных представителей) воспитанников, избираемые на родительских собраниях по норме представительства 2 человека от каждой группы детей дошкольного возраста.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4.13.7.     Выборы проводятся открытым голосованием. Избранным считается кандидат, набравший простое большинство голосов присутствующих на конференции коллектива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4.13.8.  Конференция коллектива Учреждения созывается по решению Совета Учреждения или заведующего Учреждением один раз в два года.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4.13.9.   Конференция коллектива Учреждения избирает (переизбирает) Совет Учреждения сроком на два года.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4.13.10. Совет Учреждения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Совета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4.13.11. В случае выбытия избранного члена совета Учреждения до истечения срока его полномочий, в месячный срок должен быть избран новый член совета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4.13.12.  Совет Учреждения возглавляет председатель, избираемый членами Совета Учреждения из их числа простым большинством голосов от общего числа членов совета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4.13.13.  Заведующий Учреждением не может быть избран председателем Совета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4.13.14.  Совет Учреждения вправе в любое время переизбрать своего председателя простым большинством голосов от общего числа членов Совета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4.13.15.  Председатель Совета Учреждения организует и планирует его работу, созывает заседания совета Учреждения и председательствует на них, организует на заседании ведение протокола, подписывает решения Совета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4.13.16.  В случае отсутствия  председателя Совета  Учреждения его функции осуществляет его заместитель, избираемый членами Совета Учреждения из их числа простым большинством голосов от общего числа членов Совета Учреждения, или один из членов Совета Учреждения по решению Совета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4.13.17.  Для ведения текущих дел члены Совета Учреждения назначают секретаря Совета Учреждения, который обеспечивает ведение протоколов заседаний Совета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4.13.18.  Организационной формой работы Совета Учреждения являются заседания. Очередные заседания Совета Учреждения проводятся в соответствии с планом работы Совета Учреждения, как правило, не реже одного раза в квартал.</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4.13.19. Внеочередное заседание Совета Учреждения проводится по решению председателя совета Учреждения или заведующего Учреждением. На заседании совета Учреждения может быть решен любой вопрос, отнесенный к компетенции Совета Учреждения. Заседание Совета Учреждения правомочно, если на нём присутствуют не менее половины от числа членов Совета Учреждения, определенного настоящим Уставом.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4.13.20.  Решение  Совета Учреждения принимается открытым голосованием. Решение Совета Учреждения считается принятым при условии, что за него проголосовало большинство присутствующих на заседании Совета Учреждения.  Решение Совета Учреждения оформляется протоколом, который подписывается председателем и секретарем Совета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4.13.21. Возражения кого-либо из членов Совета Учреждения заносятся в протокол заседания Совета Учреждения.</w:t>
      </w:r>
    </w:p>
    <w:p>
      <w:pPr>
        <w:pStyle w:val="Normal"/>
        <w:spacing w:lineRule="auto" w:line="240" w:before="0" w:after="0"/>
        <w:jc w:val="both"/>
        <w:rPr>
          <w:rFonts w:cs="Times New Roman" w:ascii="Times New Roman" w:hAnsi="Times New Roman"/>
          <w:sz w:val="28"/>
          <w:szCs w:val="28"/>
          <w:u w:val="single"/>
        </w:rPr>
      </w:pPr>
      <w:r>
        <w:rPr>
          <w:rFonts w:cs="Times New Roman" w:ascii="Times New Roman" w:hAnsi="Times New Roman"/>
          <w:sz w:val="28"/>
          <w:szCs w:val="28"/>
          <w:u w:val="single"/>
        </w:rPr>
        <w:t>4.14. Компетенция общего собрания трудового коллектива Учреждения, порядок его формирования, срок полномочий, порядок деятельности и принятия решений.</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4.14.1. Основными задачами общего собрания трудового коллектива Учреждения являются: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выработка коллективных решений для осуществления единства действий всего трудового коллектива и каждого его члена;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объединение усилий трудового коллектива на повышение эффективности учебно-воспитательного процесса, на укрепление и развитие материально-технической базы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4.14.2.  Общее собрание трудового коллектива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рассматривает и принимает Устав Учреждения, изменения в него;</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обсуждает проект коллективного договора и принимает решение о его заключении;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рассматривает Правила внутреннего трудового распорядка Учреждения и иные локальные нормативные акты, содержащие нормы трудового права;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выбирает в комиссию по урегулированию споров между участниками образовательных отношений своих представителей;</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рассматривает вопросы безопасности условий труда работников Учреждения, охраны жизни и здоровья воспитанников, развития материально-технической базы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4.14.3. Общее собрание трудового коллектива Учреждения формируется из числа всех работников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4.14.4. Общее собрание трудового коллектива Учреждения  собирается не реже 2 раз в год и действует неопределённый срок.</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4.14.5. Общее собрание трудового коллектива Учреждения считается правомочным, если на нём присутствует более половины от общего числа работников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4.14.6. В целях ведения собрания общее собрание трудового коллектива Учреждения избирает из своего состава председателя собрания и секретаря собрания. Председатель общего собрания трудового коллектива Учреждения организует и ведёт его заседания, секретарь собрания ведёт протокол заседания и оформляет решения.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4.14.7. Решение общего собрания трудового коллектива Учреждения принимается открытым голосованием.  Решение общего собрания трудового коллектива Учреждения принимается большинством голосов присутствующих.</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4.14.8. Заседания общего собрания трудового коллектива Учреждения протоколируются. Нумерация протоколов ведётся с начала календарного года.</w:t>
      </w:r>
    </w:p>
    <w:p>
      <w:pPr>
        <w:pStyle w:val="Normal"/>
        <w:spacing w:lineRule="auto" w:line="240" w:before="0" w:after="0"/>
        <w:jc w:val="both"/>
        <w:rPr>
          <w:rFonts w:cs="Times New Roman" w:ascii="Times New Roman" w:hAnsi="Times New Roman"/>
          <w:sz w:val="28"/>
          <w:szCs w:val="28"/>
          <w:u w:val="single"/>
        </w:rPr>
      </w:pPr>
      <w:r>
        <w:rPr>
          <w:rFonts w:cs="Times New Roman" w:ascii="Times New Roman" w:hAnsi="Times New Roman"/>
          <w:sz w:val="28"/>
          <w:szCs w:val="28"/>
          <w:u w:val="single"/>
        </w:rPr>
        <w:t>4.15. Компетенция Педагогического совета Учреждения, порядок его формирования, срок полномочий, порядок деятельности и принятия решений.</w:t>
      </w:r>
    </w:p>
    <w:p>
      <w:pPr>
        <w:pStyle w:val="Normal"/>
        <w:spacing w:lineRule="auto" w:line="240" w:before="0" w:after="0"/>
        <w:jc w:val="both"/>
        <w:rPr>
          <w:rFonts w:cs="Times New Roman" w:ascii="Times New Roman" w:hAnsi="Times New Roman"/>
          <w:sz w:val="28"/>
          <w:szCs w:val="28"/>
          <w:u w:val="single"/>
        </w:rPr>
      </w:pPr>
      <w:r>
        <w:rPr>
          <w:rFonts w:cs="Times New Roman" w:ascii="Times New Roman" w:hAnsi="Times New Roman"/>
          <w:sz w:val="28"/>
          <w:szCs w:val="28"/>
          <w:u w:val="single"/>
        </w:rPr>
        <w:t>4.15.1.  Компетенция Педагогического совета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утверждение образовательных программ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осуществление рассмотрения и утверждение методических направлений работы;</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определение учебных изданий, используемых при реализации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рассмотрение вопросов использования и совершенствования методов обучения и воспитания, образовательных технологий, электронного обучения;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рассмотрение ежегодного отчёта о результатах самообследования;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решение вопросов о внесении предложений в соответствующие органы о присвоении почетных званий педагогическим работникам Учреждения, представлении педагогических работников к правительственным наградам и другим видам поощрений;</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выполнение иных функций, вытекающих из настоящего Устава и необходимости наиболее эффективной организации образовательной деятельности.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4.15.2. Членами Педагогического совета Учреждения являются все педагогические работники Учреждения и заведующий Учреждением.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4.15.3. Председатель и секретарь Педагогического совета Учреждения избирается из состава педагогических работников Учреждения сроком на 1 год.</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4.15.4.   Педагогический совет Учреждения утверждается ежегодно на период учебного года приказом заведующего Учреждением.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4.15.5. Организационной формой работы Педагогического совета Учреждения являются заседания.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4.15.6.  Очередные заседания Педагогического совета Учреждения проводятся в соответствии с планом работы педагогического совета Учреждения, но не реже четырёх раз в течение года.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4.15.7. Внеочередное заседание Педагогического совета Учреждения созывается председателем педагогического совета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4.15.8. Заседание Педагогического совета Учреждения считается правомочным, если на нём присутствует не менее двух третей от общего числа членов педагогического совета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4.15.9.  Решение Педагогического совета Учреждения принимается открытым голосованием. Решение Педагогического совета Учреждения считается принятым при условии, что за него проголосовало большинство присутствующих на заседании членов педагогического совета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4.15.10. Решение Педагогического совета Учреждения оформляется протоколом, который подписывается председателем и секретарем педагогического совета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4.15.11. Возражения кого-либо из членов педагогического совета Учреждения заносятся в протокол заседания Педагогического совета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4.15.12.   Книга протоколов заседаний Педагогического совета Учреждения нумеруется, прошнуровывается, скрепляется подписью заведующего Учреждением и печатью Учреждения и хранится в делах Учреждения 50 лет.</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4.16.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действует Родительский комитет (законных представителей) обучающихся;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могут создаваться профессиональные союзы работников Учреждения.</w:t>
      </w:r>
    </w:p>
    <w:p>
      <w:pPr>
        <w:pStyle w:val="Normal"/>
        <w:spacing w:lineRule="auto" w:line="240" w:before="0" w:after="0"/>
        <w:jc w:val="both"/>
        <w:rPr>
          <w:rFonts w:cs="Times New Roman" w:ascii="Times New Roman" w:hAnsi="Times New Roman"/>
          <w:sz w:val="28"/>
          <w:szCs w:val="28"/>
          <w:u w:val="single"/>
        </w:rPr>
      </w:pPr>
      <w:r>
        <w:rPr>
          <w:rFonts w:cs="Times New Roman" w:ascii="Times New Roman" w:hAnsi="Times New Roman"/>
          <w:sz w:val="28"/>
          <w:szCs w:val="28"/>
          <w:u w:val="single"/>
        </w:rPr>
        <w:t>4.17. Компетенция Родительского комитета (законных представителей) воспитанников, порядок его формирования, срок полномочий, порядок деятельности и принятия решений.</w:t>
      </w:r>
    </w:p>
    <w:p>
      <w:pPr>
        <w:pStyle w:val="Normal"/>
        <w:spacing w:lineRule="auto" w:line="240" w:before="0" w:after="0"/>
        <w:jc w:val="both"/>
        <w:rPr>
          <w:rFonts w:cs="Times New Roman" w:ascii="Times New Roman" w:hAnsi="Times New Roman"/>
          <w:sz w:val="28"/>
          <w:szCs w:val="28"/>
          <w:u w:val="single"/>
        </w:rPr>
      </w:pPr>
      <w:r>
        <w:rPr>
          <w:rFonts w:cs="Times New Roman" w:ascii="Times New Roman" w:hAnsi="Times New Roman"/>
          <w:sz w:val="28"/>
          <w:szCs w:val="28"/>
        </w:rPr>
        <w:t xml:space="preserve">4.17.1. </w:t>
      </w:r>
      <w:r>
        <w:rPr>
          <w:rFonts w:cs="Times New Roman" w:ascii="Times New Roman" w:hAnsi="Times New Roman"/>
          <w:sz w:val="28"/>
          <w:szCs w:val="28"/>
          <w:u w:val="single"/>
        </w:rPr>
        <w:t>Компетенция Родительского комитета: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рассмотрение и разработка предложений по совершенствованию локальных нормативных актов Учреждения, затрагивающих права и законные интересы воспитанников, родителей (законных представителей) воспитанников и педагогических работников;</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участие в разработке и обсуждении программы развития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участие в организации и проведении культурно-массовых мероприятий, в том числе связанных с посещением театров, музеев, выставок;</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привлечение средств от приносящей доход деятельности;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выработка рекомендаций по созданию оптимальных условий для обучения и воспитания детей  в Учреждении, в том числе по укреплению их здоровья и организации питания, в пределах своей компетенции;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выполнение иных функций, вытекающих из настоящего Устава и необходимости наиболее эффективной организации образовательной деятельности.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4.17.2. В состав Родительского комитета входят 5 родителей (законных представителей) воспитанников.</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xml:space="preserve">4.17.3.  Родительский комитет избирается на родительском собрании Учреждения сроком на один год. Выборы проводятся открытым голосованием. Избранным считается кандидат, набравший простое большинство голосов присутствующих на родительском собрании Учреждения.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4.17.4. Состав Родительского комитета утверждается приказом заведующего Учреждением.  В случае выбытия избранного члена Родительского комитета до истечения срока его полномочий, в месячный срок должен быть избран новый член Родительского комитета.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4.17.5. Заседания Родительского комитета проходят по мере необходимости, но, как правило, не реже двух раз в год.</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4.17.6. Работой Родительского комитета руководит председатель, избираемый членами совета родителей из их числа простым большинством голосов от общего числа членов совета родителей. Родительский комитет избирает из своего состава секретаря.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4.17.7. Организационной формой работы Родительского комитета  являются заседания.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4.17.8.  Очередные заседания Родительского комитета проводятся в соответствии с планом работы Родительского комитета, как правило, не реже одного раза в квартал.</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4.17.9.  Внеочередное заседание Родительского комитета проводится по решению председателя Родительского комитета  или заведующего Учреждением. Родительский комитет также может созываться по инициативе не менее чем одной трети от числа членов Родительского комитета.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4.17.10.  Заседание  Родительского комитета  правомочно, если на нём присутствуют не менее двух третей от общего числа членов Родительского комитета, определенного настоящим Уставом.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4.17.11. Решение Родительского комитета  принимается открытым голосованием. Решение Родительского комитета считается принятым при условии, что за него проголосовало большинство участвующих в голосовании членов Родительского комитета.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4.17.12. Решение Родительского комитета  оформляется протоколом, который подписывается председателем и секретарем Родительского комитета.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4.17.13. Возражения кого-либо из членов Родительского комитета заносятся в протокол заседания Родительского комитета.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4.17.14. Для участия в работе Родительского комитета при необходимости, по предложению одного из его членов, решением председателя могут приглашаться на заседания Родительского комитета  педагогические работники Учреждения, родители (законные представители) воспитанников и иные лица.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4.18. Порядок выступления органов управления Учреждением от имени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4.18.1.  Совет Учреждения, собрание трудового коллектива Учреждения, Педагогический совет Учреждения и Родительский комитет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4.18.2. В случае нарушения принципа добросовестности и разумности виновные представители Совета Учреждения, общего собрания трудового коллектива Учреждения, Педагогического совета Учреждения и родительского комитета несут ответственность в соответствии с законодательством Российской Федерации.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4.18.3. Совет Учреждения, общее собрание трудового коллектива Учреждения, Педагогический совет Учреждения и Родительский комитет вправе выступать от имени Учреждения на основании доверенности, выданной председателю либо иному представителю указанных органов заведующим Учреждением в объёме прав, предусмотренных доверенностью.</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4.18.4. При заключении каких-либо договоров (соглашений) Совет Учреждения, общее собрание трудового коллектива Учреждения, Педагогический совет Учреждения и Родительский комитет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Учреждением.</w:t>
      </w:r>
    </w:p>
    <w:p>
      <w:pPr>
        <w:pStyle w:val="Normal"/>
        <w:spacing w:lineRule="auto" w:line="240" w:before="0" w:after="0"/>
        <w:jc w:val="both"/>
        <w:rPr>
          <w:rFonts w:eastAsia="Calibri" w:cs="Times New Roman" w:ascii="Times New Roman" w:hAnsi="Times New Roman"/>
          <w:sz w:val="28"/>
          <w:szCs w:val="28"/>
        </w:rPr>
      </w:pPr>
      <w:r>
        <w:rPr>
          <w:rFonts w:cs="Times New Roman" w:ascii="Times New Roman" w:hAnsi="Times New Roman"/>
          <w:sz w:val="28"/>
          <w:szCs w:val="28"/>
        </w:rPr>
        <w:t xml:space="preserve">4.19. </w:t>
      </w:r>
      <w:r>
        <w:rPr>
          <w:rFonts w:eastAsia="Calibri" w:cs="Times New Roman" w:ascii="Times New Roman" w:hAnsi="Times New Roman"/>
          <w:sz w:val="28"/>
          <w:szCs w:val="28"/>
        </w:rPr>
        <w:t xml:space="preserve"> К педагогической деятельности Учреждения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pPr>
        <w:pStyle w:val="Normal"/>
        <w:spacing w:lineRule="auto" w:line="240"/>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jc w:val="both"/>
        <w:rPr>
          <w:rFonts w:eastAsia="Calibri" w:cs="Times New Roman" w:ascii="Times New Roman" w:hAnsi="Times New Roman"/>
          <w:sz w:val="28"/>
          <w:szCs w:val="28"/>
        </w:rPr>
      </w:pPr>
      <w:r>
        <w:rPr>
          <w:rFonts w:eastAsia="Calibri" w:cs="Times New Roman" w:ascii="Times New Roman" w:hAnsi="Times New Roman"/>
          <w:sz w:val="28"/>
          <w:szCs w:val="28"/>
        </w:rPr>
        <w:t>К педагогической деятельности не допускаются лица:</w:t>
      </w:r>
    </w:p>
    <w:p>
      <w:pPr>
        <w:pStyle w:val="Style18"/>
        <w:spacing w:lineRule="auto" w:line="240"/>
        <w:jc w:val="both"/>
        <w:rPr>
          <w:rFonts w:eastAsia="Calibri" w:cs="Times New Roman" w:ascii="Times New Roman" w:hAnsi="Times New Roman"/>
          <w:b w:val="false"/>
          <w:i w:val="false"/>
          <w:caps w:val="false"/>
          <w:smallCaps w:val="false"/>
          <w:color w:val="000000"/>
          <w:spacing w:val="0"/>
          <w:sz w:val="28"/>
          <w:szCs w:val="28"/>
        </w:rPr>
      </w:pPr>
      <w:r>
        <w:rPr>
          <w:rFonts w:eastAsia="Times New Roman" w:cs="Times New Roman" w:ascii="Times New Roman" w:hAnsi="Times New Roman"/>
          <w:b w:val="false"/>
          <w:i w:val="false"/>
          <w:caps w:val="false"/>
          <w:smallCaps w:val="false"/>
          <w:color w:val="000000"/>
          <w:spacing w:val="0"/>
          <w:sz w:val="28"/>
          <w:szCs w:val="28"/>
        </w:rPr>
        <w:t xml:space="preserve">     </w:t>
      </w:r>
      <w:r>
        <w:rPr>
          <w:rFonts w:eastAsia="Calibri" w:cs="Times New Roman" w:ascii="Times New Roman" w:hAnsi="Times New Roman"/>
          <w:b w:val="false"/>
          <w:i w:val="false"/>
          <w:caps w:val="false"/>
          <w:smallCaps w:val="false"/>
          <w:color w:val="000000"/>
          <w:spacing w:val="0"/>
          <w:sz w:val="28"/>
          <w:szCs w:val="28"/>
        </w:rPr>
        <w:t xml:space="preserve">лишенные права заниматься педагогической деятельностью в соответствии с вступившим в законную силу приговором суда; </w:t>
      </w:r>
    </w:p>
    <w:p>
      <w:pPr>
        <w:pStyle w:val="Style18"/>
        <w:spacing w:lineRule="auto" w:line="240"/>
        <w:jc w:val="both"/>
        <w:rPr>
          <w:rFonts w:eastAsia="Calibri" w:cs="Times New Roman" w:ascii="Times New Roman" w:hAnsi="Times New Roman"/>
          <w:b w:val="false"/>
          <w:i w:val="false"/>
          <w:caps w:val="false"/>
          <w:smallCaps w:val="false"/>
          <w:color w:val="000000"/>
          <w:spacing w:val="0"/>
          <w:sz w:val="28"/>
          <w:szCs w:val="28"/>
        </w:rPr>
      </w:pPr>
      <w:bookmarkStart w:id="0" w:name="p60"/>
      <w:bookmarkEnd w:id="0"/>
      <w:r>
        <w:rPr>
          <w:rFonts w:eastAsia="Times New Roman" w:cs="Times New Roman" w:ascii="Times New Roman" w:hAnsi="Times New Roman"/>
          <w:b w:val="false"/>
          <w:i w:val="false"/>
          <w:caps w:val="false"/>
          <w:smallCaps w:val="false"/>
          <w:color w:val="000000"/>
          <w:spacing w:val="0"/>
          <w:sz w:val="28"/>
          <w:szCs w:val="28"/>
        </w:rPr>
        <w:t xml:space="preserve"> </w:t>
      </w:r>
      <w:r>
        <w:rPr>
          <w:rFonts w:eastAsia="Calibri" w:cs="Times New Roman" w:ascii="Times New Roman" w:hAnsi="Times New Roman"/>
          <w:b w:val="false"/>
          <w:i w:val="false"/>
          <w:caps w:val="false"/>
          <w:smallCaps w:val="false"/>
          <w:color w:val="000000"/>
          <w:spacing w:val="0"/>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статьи 331 ТК РФ;</w:t>
      </w:r>
    </w:p>
    <w:p>
      <w:pPr>
        <w:pStyle w:val="Style18"/>
        <w:pBdr>
          <w:top w:val="nil"/>
          <w:left w:val="nil"/>
          <w:bottom w:val="nil"/>
          <w:right w:val="nil"/>
        </w:pBdr>
        <w:spacing w:lineRule="auto" w:line="240" w:before="150" w:after="150"/>
        <w:jc w:val="both"/>
        <w:rPr>
          <w:rFonts w:eastAsia="Calibri" w:cs="Times New Roman" w:ascii="Times New Roman" w:hAnsi="Times New Roman"/>
          <w:b w:val="false"/>
          <w:i w:val="false"/>
          <w:caps w:val="false"/>
          <w:smallCaps w:val="false"/>
          <w:color w:val="000000"/>
          <w:spacing w:val="0"/>
          <w:sz w:val="28"/>
          <w:szCs w:val="28"/>
        </w:rPr>
      </w:pPr>
      <w:bookmarkStart w:id="1" w:name="p61"/>
      <w:bookmarkEnd w:id="1"/>
      <w:r>
        <w:rPr>
          <w:rFonts w:eastAsia="Times New Roman" w:cs="Times New Roman" w:ascii="Times New Roman" w:hAnsi="Times New Roman"/>
          <w:b w:val="false"/>
          <w:i w:val="false"/>
          <w:caps w:val="false"/>
          <w:smallCaps w:val="false"/>
          <w:color w:val="000000"/>
          <w:spacing w:val="0"/>
          <w:sz w:val="28"/>
          <w:szCs w:val="28"/>
        </w:rPr>
        <w:t xml:space="preserve">  </w:t>
      </w:r>
      <w:r>
        <w:rPr>
          <w:rFonts w:cs="Times New Roman" w:ascii="Times New Roman" w:hAnsi="Times New Roman"/>
          <w:b w:val="false"/>
          <w:i w:val="false"/>
          <w:caps w:val="false"/>
          <w:smallCaps w:val="false"/>
          <w:color w:val="000000"/>
          <w:spacing w:val="0"/>
          <w:sz w:val="28"/>
          <w:szCs w:val="28"/>
        </w:rPr>
        <w:t xml:space="preserve">имеющие неснятую или непогашенную судимость за иные умышленные тяжкие и особо тяжкие преступления, не указанные в абзаце третьем </w:t>
      </w:r>
      <w:r>
        <w:rPr>
          <w:rFonts w:eastAsia="Calibri" w:cs="Times New Roman" w:ascii="Times New Roman" w:hAnsi="Times New Roman"/>
          <w:b w:val="false"/>
          <w:i w:val="false"/>
          <w:caps w:val="false"/>
          <w:smallCaps w:val="false"/>
          <w:color w:val="000000"/>
          <w:spacing w:val="0"/>
          <w:sz w:val="28"/>
          <w:szCs w:val="28"/>
        </w:rPr>
        <w:t>статьи 331 ТК РФ;</w:t>
      </w:r>
    </w:p>
    <w:p>
      <w:pPr>
        <w:pStyle w:val="Normal"/>
        <w:spacing w:lineRule="auto" w:line="240" w:before="0" w:after="0"/>
        <w:jc w:val="both"/>
        <w:rPr>
          <w:rFonts w:eastAsia="Calibri" w:cs="Times New Roman" w:ascii="Times New Roman" w:hAnsi="Times New Roman"/>
          <w:b w:val="false"/>
          <w:i w:val="false"/>
          <w:caps w:val="false"/>
          <w:smallCaps w:val="false"/>
          <w:color w:val="000000"/>
          <w:spacing w:val="0"/>
          <w:sz w:val="28"/>
          <w:szCs w:val="28"/>
        </w:rPr>
      </w:pPr>
      <w:r>
        <w:rPr>
          <w:rFonts w:eastAsia="Times New Roman" w:cs="Times New Roman" w:ascii="Times New Roman" w:hAnsi="Times New Roman"/>
          <w:b w:val="false"/>
          <w:i w:val="false"/>
          <w:caps w:val="false"/>
          <w:smallCaps w:val="false"/>
          <w:color w:val="000000"/>
          <w:spacing w:val="0"/>
          <w:sz w:val="28"/>
          <w:szCs w:val="28"/>
        </w:rPr>
        <w:t xml:space="preserve">    </w:t>
      </w:r>
      <w:r>
        <w:rPr>
          <w:rFonts w:eastAsia="Calibri" w:cs="Times New Roman" w:ascii="Times New Roman" w:hAnsi="Times New Roman"/>
          <w:b w:val="false"/>
          <w:i w:val="false"/>
          <w:caps w:val="false"/>
          <w:smallCaps w:val="false"/>
          <w:color w:val="000000"/>
          <w:spacing w:val="0"/>
          <w:sz w:val="28"/>
          <w:szCs w:val="28"/>
        </w:rPr>
        <w:t>лица из числа указанных в абзаце третьем статьи 331 ТК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jc w:val="center"/>
        <w:rPr>
          <w:rFonts w:cs="Times New Roman" w:ascii="Times New Roman" w:hAnsi="Times New Roman"/>
          <w:b/>
          <w:sz w:val="28"/>
          <w:szCs w:val="28"/>
        </w:rPr>
      </w:pPr>
      <w:r>
        <w:rPr>
          <w:rFonts w:cs="Times New Roman" w:ascii="Times New Roman" w:hAnsi="Times New Roman"/>
          <w:b/>
          <w:sz w:val="28"/>
          <w:szCs w:val="28"/>
        </w:rPr>
        <w:t>5. РЕОРГАНИЗАЦИЯ И ЛИКВИДАЦИЯ УЧРЕЖДЕНИЯ</w:t>
      </w:r>
    </w:p>
    <w:p>
      <w:pPr>
        <w:pStyle w:val="Normal"/>
        <w:tabs>
          <w:tab w:val="left" w:pos="4045" w:leader="none"/>
        </w:tabs>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5.1. Прекращение деятельности Учреждения как юридического лица осуществляется в форме реорганизации или ликвидации. Условия реорганизации и ликвидации определяются законодательством Российской Федерации. Порядок (процедура) реорганизации и ликвидации Учреждения устанавливается Пдминистрацией Краснохолмского района.</w:t>
      </w:r>
    </w:p>
    <w:p>
      <w:pPr>
        <w:pStyle w:val="Normal"/>
        <w:tabs>
          <w:tab w:val="left" w:pos="4045" w:leader="none"/>
        </w:tabs>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5.2. Учреждение может быть реорганизовано в иную образовательную организацию по решению Учредителя, если это не влечет за собой нарушения обязательств  Учреждения, или если Учредитель принимает эти обязательства на себя.</w:t>
      </w:r>
    </w:p>
    <w:p>
      <w:pPr>
        <w:pStyle w:val="Normal"/>
        <w:tabs>
          <w:tab w:val="left" w:pos="4045" w:leader="none"/>
        </w:tabs>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При реорганизации Учреждения  (слиянии, присоединении, разделении, выделении, преобразовании) его Устав, лицензия и свидетельство о государственной аккредитации утрачивают силу.</w:t>
      </w:r>
    </w:p>
    <w:p>
      <w:pPr>
        <w:pStyle w:val="Normal"/>
        <w:tabs>
          <w:tab w:val="left" w:pos="4045" w:leader="none"/>
        </w:tabs>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xml:space="preserve">5.3.  Ликвидация Учреждения может осуществляться: </w:t>
      </w:r>
    </w:p>
    <w:p>
      <w:pPr>
        <w:pStyle w:val="Normal"/>
        <w:tabs>
          <w:tab w:val="left" w:pos="4045" w:leader="none"/>
        </w:tabs>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по решению Учредителя  в установленном законодательством Российской Федерации порядке с согласия схода граждан населенного пункта, обслуживаемого данным Учреждением;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xml:space="preserve">- по решению суда в случае осуществления деятельности без надлежащей лицензии, либо деятельности, запрещенной действующим законодательством, либо деятельности, не соответствующей ее уставным целям.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5.4.  При  реорганизации или ликвидации Учреждения, осуществляемых, как правило, по окончании учебного года, а также в случае аннулирования лицензии на образовательную деятельность, Учредитель обеспечивает перевод обучающихся с согласия родителей (законных представителей) в другие образовательные учреждения соответствующего типа.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5.5.  При ликвидации Учреждения денежные средства и иное имущество, находящиеся во владении, пользовании и распоряжении Учреждения, за вычетом платежей по покрытию обязательств, направляются на цели развития образования Краснохолмского  района.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При ликвидации Учреждения  его документы (управленческие, финансово-хозяйственные, по личному составу обучающихся и работников и другие) в установленном порядке сдаются на государственное хранение в архив, а при реорганизации передаются правопреемнику.</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5.6.  Учреждение считается ликвидированным с момента внесения записи об этом в единый реестр юридических лиц.</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jc w:val="center"/>
        <w:rPr>
          <w:rFonts w:cs="Times New Roman" w:ascii="Times New Roman" w:hAnsi="Times New Roman"/>
          <w:b/>
          <w:sz w:val="28"/>
          <w:szCs w:val="28"/>
        </w:rPr>
      </w:pPr>
      <w:r>
        <w:rPr>
          <w:rFonts w:cs="Times New Roman" w:ascii="Times New Roman" w:hAnsi="Times New Roman"/>
          <w:b/>
          <w:sz w:val="28"/>
          <w:szCs w:val="28"/>
        </w:rPr>
        <w:t>6. ЛОКАЛЬНЫЕ НОРМАТИВНЫЕ АКТЫ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6.1. Порядок принятия локальных нормативных актов Учреждения, содержащих нормы, регулирующих образовательные отношения.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6.1.1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6.1.2.  Локальные нормативные акты Учреждения утверждаются приказом заведующего Учреждением.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6.1.3.  При принятии локальных нормативных актов, затрагивающих права обучающихся и работников Учреждения, учитывается мнение совета родителей, а также в порядке и в случаях, которые предусмотрены трудовым законодательством, представительного органа работников Учреждения (при наличии такого представительного органа).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6.1.4.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6.1.5. Заведующий Учреждением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обучающихся и работников Учреждения, и обоснование по нему в Родительский комитет,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6.1.6. Совет Учреждения,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заведующему Учреждением мотивированное мнение по проекту в письменной форме.</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6.1.7.   В случае,  если мотивированное мнение совета Учреждения,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заведующий Учреждением может согласиться с ним либо обязан в течение трех дней после получения мотивированного мнения провести дополнительные консультации с советом родителей, выборным органом первичной профсоюзной организации в целях достижения взаимоприемлемого решения.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6.1.8. Возникшие разногласия оформляются протоколом, после чего заведующий Учреждением имеет право принять локальный нормативный акт.</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6.1.9. Локальный нормативный акт, по которому не было достигнуто согласие с выборным органом первичной профсоюзной организации, может быть обжалован им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Трудовым кодексом Российской Федерации.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6.1.10.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в Российской Федерации,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6.1.11. Положения об иных структурных подразделениях Учреждения утверждаются приказом заведующего Учреждением.</w:t>
      </w:r>
    </w:p>
    <w:p>
      <w:pPr>
        <w:pStyle w:val="Normal"/>
        <w:spacing w:lineRule="auto" w:line="240" w:before="0" w:after="0"/>
        <w:rPr>
          <w:rFonts w:cs="Times New Roman" w:ascii="Times New Roman" w:hAnsi="Times New Roman"/>
          <w:sz w:val="28"/>
          <w:szCs w:val="28"/>
        </w:rPr>
      </w:pPr>
      <w:r>
        <w:rPr>
          <w:rFonts w:cs="Times New Roman" w:ascii="Times New Roman" w:hAnsi="Times New Roman"/>
          <w:sz w:val="28"/>
          <w:szCs w:val="28"/>
        </w:rPr>
      </w:r>
    </w:p>
    <w:p>
      <w:pPr>
        <w:pStyle w:val="Normal"/>
        <w:tabs>
          <w:tab w:val="left" w:pos="1875" w:leader="none"/>
        </w:tabs>
        <w:spacing w:lineRule="auto" w:line="240" w:before="0" w:after="0"/>
        <w:jc w:val="center"/>
        <w:rPr>
          <w:rFonts w:cs="Times New Roman" w:ascii="Times New Roman" w:hAnsi="Times New Roman"/>
          <w:b/>
          <w:sz w:val="28"/>
          <w:szCs w:val="28"/>
        </w:rPr>
      </w:pPr>
      <w:r>
        <w:rPr>
          <w:rFonts w:cs="Times New Roman" w:ascii="Times New Roman" w:hAnsi="Times New Roman"/>
          <w:b/>
          <w:sz w:val="28"/>
          <w:szCs w:val="28"/>
        </w:rPr>
      </w:r>
    </w:p>
    <w:p>
      <w:pPr>
        <w:pStyle w:val="Normal"/>
        <w:tabs>
          <w:tab w:val="left" w:pos="1875" w:leader="none"/>
        </w:tabs>
        <w:spacing w:lineRule="auto" w:line="240" w:before="0" w:after="0"/>
        <w:jc w:val="center"/>
        <w:rPr>
          <w:rFonts w:cs="Times New Roman" w:ascii="Times New Roman" w:hAnsi="Times New Roman"/>
          <w:b/>
          <w:sz w:val="28"/>
          <w:szCs w:val="28"/>
        </w:rPr>
      </w:pPr>
      <w:r>
        <w:rPr>
          <w:rFonts w:cs="Times New Roman" w:ascii="Times New Roman" w:hAnsi="Times New Roman"/>
          <w:b/>
          <w:sz w:val="28"/>
          <w:szCs w:val="28"/>
        </w:rPr>
        <w:t>7.   ПОРЯДОК ВНЕСЕНИЯ ИЗМЕНЕНИЙ, ДОПОЛНЕНИЙ В УСТАВ УЧРЕЖДЕНИЯ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7.1. Изменения в настоящий Устав вносятся в порядке, установленном Администрацией Краснохолмского  района, и утверждаются РОО.</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7.2. Изменения в Устав подлежат государственной регистрации в соответствии с законодательством Российской Федерации.</w:t>
      </w:r>
    </w:p>
    <w:sectPr>
      <w:footerReference w:type="default" r:id="rId3"/>
      <w:type w:val="nextPage"/>
      <w:pgSz w:w="11906" w:h="16838"/>
      <w:pgMar w:left="1701" w:right="850" w:header="0" w:top="630" w:footer="587" w:bottom="97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Verdana">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rPr/>
    </w:pPr>
    <w:r>
      <w:rPr/>
      <w:fldChar w:fldCharType="begin"/>
    </w:r>
    <w:r>
      <w:instrText> PAGE </w:instrText>
    </w:r>
    <w:r>
      <w:fldChar w:fldCharType="separate"/>
    </w:r>
    <w:r>
      <w:t>0</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090d1f"/>
    <w:pPr>
      <w:widowControl/>
      <w:suppressAutoHyphens w:val="true"/>
      <w:bidi w:val="0"/>
      <w:spacing w:lineRule="auto" w:line="276" w:before="0" w:after="200"/>
      <w:jc w:val="left"/>
    </w:pPr>
    <w:rPr>
      <w:rFonts w:ascii="Calibri" w:hAnsi="Calibri" w:eastAsia="SimSun" w:cs="Calibri"/>
      <w:color w:val="00000A"/>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Текст выноски Знак"/>
    <w:uiPriority w:val="99"/>
    <w:semiHidden/>
    <w:link w:val="a6"/>
    <w:rsid w:val="004d5377"/>
    <w:basedOn w:val="DefaultParagraphFont"/>
    <w:rPr>
      <w:rFonts w:ascii="Tahoma" w:hAnsi="Tahoma" w:cs="Tahoma"/>
      <w:sz w:val="16"/>
      <w:szCs w:val="16"/>
    </w:rPr>
  </w:style>
  <w:style w:type="character" w:styleId="Style15" w:customStyle="1">
    <w:name w:val="Верхний колонтитул Знак"/>
    <w:uiPriority w:val="99"/>
    <w:semiHidden/>
    <w:link w:val="a8"/>
    <w:rsid w:val="001f77c5"/>
    <w:basedOn w:val="DefaultParagraphFont"/>
    <w:rPr/>
  </w:style>
  <w:style w:type="character" w:styleId="Style16" w:customStyle="1">
    <w:name w:val="Нижний колонтитул Знак"/>
    <w:uiPriority w:val="99"/>
    <w:link w:val="aa"/>
    <w:rsid w:val="001f77c5"/>
    <w:basedOn w:val="DefaultParagraphFont"/>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Symbol"/>
    </w:rPr>
  </w:style>
  <w:style w:type="character" w:styleId="ListLabel6">
    <w:name w:val="ListLabel 6"/>
    <w:rPr>
      <w:rFonts w:cs="Courier New"/>
    </w:rPr>
  </w:style>
  <w:style w:type="character" w:styleId="ListLabel7">
    <w:name w:val="ListLabel 7"/>
    <w:rPr>
      <w:rFonts w:cs="Wingdings"/>
    </w:rPr>
  </w:style>
  <w:style w:type="character" w:styleId="ListLabel8">
    <w:name w:val="ListLabel 8"/>
    <w:rPr>
      <w:rFonts w:cs="Symbol"/>
    </w:rPr>
  </w:style>
  <w:style w:type="character" w:styleId="ListLabel9">
    <w:name w:val="ListLabel 9"/>
    <w:rPr>
      <w:rFonts w:cs="Courier New"/>
    </w:rPr>
  </w:style>
  <w:style w:type="character" w:styleId="ListLabel10">
    <w:name w:val="ListLabel 10"/>
    <w:rPr>
      <w:rFonts w:cs="Wingdings"/>
    </w:rPr>
  </w:style>
  <w:style w:type="character" w:styleId="ListLabel11">
    <w:name w:val="ListLabel 11"/>
    <w:rPr>
      <w:rFonts w:cs="Symbol"/>
    </w:rPr>
  </w:style>
  <w:style w:type="character" w:styleId="ListLabel12">
    <w:name w:val="ListLabel 12"/>
    <w:rPr>
      <w:rFonts w:cs="Courier New"/>
    </w:rPr>
  </w:style>
  <w:style w:type="character" w:styleId="ListLabel13">
    <w:name w:val="ListLabel 13"/>
    <w:rPr>
      <w:rFonts w:cs="Wingdings"/>
    </w:rPr>
  </w:style>
  <w:style w:type="character" w:styleId="ListLabel14">
    <w:name w:val="ListLabel 14"/>
    <w:rPr>
      <w:rFonts w:cs="Symbol"/>
    </w:rPr>
  </w:style>
  <w:style w:type="character" w:styleId="ListLabel15">
    <w:name w:val="ListLabel 15"/>
    <w:rPr>
      <w:rFonts w:cs="Courier New"/>
    </w:rPr>
  </w:style>
  <w:style w:type="character" w:styleId="ListLabel16">
    <w:name w:val="ListLabel 16"/>
    <w:rPr>
      <w:rFonts w:cs="Wingdings"/>
    </w:rPr>
  </w:style>
  <w:style w:type="character" w:styleId="ListLabel17">
    <w:name w:val="ListLabel 17"/>
    <w:rPr>
      <w:rFonts w:cs="Symbol"/>
    </w:rPr>
  </w:style>
  <w:style w:type="character" w:styleId="ListLabel18">
    <w:name w:val="ListLabel 18"/>
    <w:rPr>
      <w:rFonts w:cs="Courier New"/>
    </w:rPr>
  </w:style>
  <w:style w:type="character" w:styleId="ListLabel19">
    <w:name w:val="ListLabel 19"/>
    <w:rPr>
      <w:rFonts w:cs="Wingdings"/>
    </w:rPr>
  </w:style>
  <w:style w:type="paragraph" w:styleId="Style17">
    <w:name w:val="Заголовок"/>
    <w:basedOn w:val="Normal"/>
    <w:next w:val="Style18"/>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pPr>
      <w:suppressLineNumbers/>
    </w:pPr>
    <w:rPr>
      <w:rFonts w:cs="Mangal"/>
    </w:rPr>
  </w:style>
  <w:style w:type="paragraph" w:styleId="Style22" w:customStyle="1">
    <w:name w:val="Знак Знак Знак Знак"/>
    <w:rsid w:val="008f1b13"/>
    <w:basedOn w:val="Normal"/>
    <w:pPr>
      <w:spacing w:lineRule="exact" w:line="240" w:before="0" w:after="160"/>
    </w:pPr>
    <w:rPr>
      <w:rFonts w:ascii="Verdana" w:hAnsi="Verdana" w:eastAsia="Times New Roman" w:cs="Times New Roman"/>
      <w:sz w:val="20"/>
      <w:szCs w:val="20"/>
      <w:lang w:val="en-US"/>
    </w:rPr>
  </w:style>
  <w:style w:type="paragraph" w:styleId="ListParagraph">
    <w:name w:val="List Paragraph"/>
    <w:uiPriority w:val="34"/>
    <w:qFormat/>
    <w:rsid w:val="00d210a6"/>
    <w:basedOn w:val="Normal"/>
    <w:pPr>
      <w:spacing w:before="0" w:after="200"/>
      <w:ind w:left="720" w:right="0" w:hanging="0"/>
      <w:contextualSpacing/>
    </w:pPr>
    <w:rPr/>
  </w:style>
  <w:style w:type="paragraph" w:styleId="BalloonText">
    <w:name w:val="Balloon Text"/>
    <w:uiPriority w:val="99"/>
    <w:semiHidden/>
    <w:unhideWhenUsed/>
    <w:link w:val="a7"/>
    <w:rsid w:val="004d5377"/>
    <w:basedOn w:val="Normal"/>
    <w:pPr>
      <w:spacing w:lineRule="auto" w:line="240" w:before="0" w:after="0"/>
    </w:pPr>
    <w:rPr>
      <w:rFonts w:ascii="Tahoma" w:hAnsi="Tahoma" w:cs="Tahoma"/>
      <w:sz w:val="16"/>
      <w:szCs w:val="16"/>
    </w:rPr>
  </w:style>
  <w:style w:type="paragraph" w:styleId="Style23">
    <w:name w:val="Верхний колонтитул"/>
    <w:uiPriority w:val="99"/>
    <w:semiHidden/>
    <w:unhideWhenUsed/>
    <w:link w:val="a9"/>
    <w:rsid w:val="001f77c5"/>
    <w:basedOn w:val="Normal"/>
    <w:pPr>
      <w:tabs>
        <w:tab w:val="center" w:pos="4677" w:leader="none"/>
        <w:tab w:val="right" w:pos="9355" w:leader="none"/>
      </w:tabs>
      <w:spacing w:lineRule="auto" w:line="240" w:before="0" w:after="0"/>
    </w:pPr>
    <w:rPr/>
  </w:style>
  <w:style w:type="paragraph" w:styleId="Style24">
    <w:name w:val="Нижний колонтитул"/>
    <w:uiPriority w:val="99"/>
    <w:unhideWhenUsed/>
    <w:link w:val="ab"/>
    <w:rsid w:val="001f77c5"/>
    <w:basedOn w:val="Normal"/>
    <w:pPr>
      <w:tabs>
        <w:tab w:val="center" w:pos="4677" w:leader="none"/>
        <w:tab w:val="right" w:pos="9355" w:leader="none"/>
      </w:tabs>
      <w:spacing w:lineRule="auto" w:line="240" w:before="0" w:after="0"/>
    </w:pPr>
    <w:rPr/>
  </w:style>
  <w:style w:type="paragraph" w:styleId="Western" w:customStyle="1">
    <w:name w:val="western"/>
    <w:rsid w:val="00e510ce"/>
    <w:basedOn w:val="Normal"/>
    <w:pPr>
      <w:spacing w:before="0" w:after="280"/>
    </w:pPr>
    <w:rPr>
      <w:rFonts w:ascii="Times New Roman" w:hAnsi="Times New Roman" w:eastAsia="Calibri"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5">
    <w:name w:val="Table Grid"/>
    <w:basedOn w:val="a1"/>
    <w:uiPriority w:val="59"/>
    <w:rsid w:val="003f21c9"/>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CA014-C4B0-467B-B425-37A3F6C5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2014-04-28T12:43:00Z</dcterms:created>
  <dc:creator>РОО</dc:creator>
  <dc:language>ru-RU</dc:language>
  <cp:lastModifiedBy>дети</cp:lastModifiedBy>
  <cp:lastPrinted>2015-06-15T12:34:57Z</cp:lastPrinted>
  <dcterms:modified xsi:type="dcterms:W3CDTF">2014-10-17T07:49:00Z</dcterms:modified>
  <cp:revision>89</cp:revision>
</cp:coreProperties>
</file>